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58" w:rsidRPr="009676A0" w:rsidRDefault="00364F58" w:rsidP="00527C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676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Перечень образовательных организаций,</w:t>
      </w:r>
    </w:p>
    <w:p w:rsidR="00364F58" w:rsidRDefault="00364F58" w:rsidP="00527C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676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реализующих программы СПО в г. Мурманск</w:t>
      </w:r>
      <w:r w:rsidR="00482B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</w:t>
      </w:r>
    </w:p>
    <w:p w:rsidR="0033257E" w:rsidRDefault="0033257E" w:rsidP="00364F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797" w:type="dxa"/>
          </w:tcPr>
          <w:p w:rsidR="004D2486" w:rsidRPr="00C74CBF" w:rsidRDefault="004D2486" w:rsidP="00371B6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74CB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  <w:p w:rsidR="004D2486" w:rsidRPr="00C74CBF" w:rsidRDefault="004D2486" w:rsidP="00371B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797" w:type="dxa"/>
            <w:vAlign w:val="center"/>
          </w:tcPr>
          <w:p w:rsidR="004D2486" w:rsidRPr="00C74CBF" w:rsidRDefault="00527CCC" w:rsidP="00371B6F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ГАПОУ МО  «МИК»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797" w:type="dxa"/>
          </w:tcPr>
          <w:p w:rsidR="004D2486" w:rsidRPr="00C74CBF" w:rsidRDefault="004D2486" w:rsidP="00371B6F">
            <w:pPr>
              <w:pStyle w:val="a6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  <w:r>
              <w:t>Образовательная организация основана в 1947 году</w:t>
            </w:r>
            <w:r w:rsidRPr="00874306">
              <w:t>.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797" w:type="dxa"/>
          </w:tcPr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Повар, кондитер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Электрорадиомонтажник</w:t>
            </w:r>
            <w:proofErr w:type="spellEnd"/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 xml:space="preserve"> судовой 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Контролер банка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Судостроитель – судоремонтник металлических судов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Токарь на станках с числовым программным управлением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Сварщик (ручной и частично механизированной сварки (наплавки)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Оператор станков с программным управлением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Фрезеровщик на станках с числовым программным управлением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Технология машиностроения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Сварочное производство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Техническое обслуживание и ремонт автомобильного транспорта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Поварское и кондитерское дело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Судостроение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Техническое обслуживание и ремонт двигателей систем и агрегатов автомобилей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Технология металлообрабатывающего производства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Банковское дело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Аддитивные технологии</w:t>
            </w:r>
          </w:p>
          <w:p w:rsidR="004D2486" w:rsidRPr="00C74CBF" w:rsidRDefault="004D2486" w:rsidP="00371B6F">
            <w:pPr>
              <w:pStyle w:val="Default"/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 xml:space="preserve">Сооружение и эксплуатация </w:t>
            </w:r>
            <w:proofErr w:type="spellStart"/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газонефтепроводов</w:t>
            </w:r>
            <w:proofErr w:type="spellEnd"/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газонефтехранилищ</w:t>
            </w:r>
            <w:proofErr w:type="spellEnd"/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D2486" w:rsidRPr="00C74CBF" w:rsidRDefault="004D2486" w:rsidP="00371B6F">
            <w:pPr>
              <w:pStyle w:val="Default"/>
              <w:rPr>
                <w:rFonts w:asciiTheme="minorHAnsi" w:eastAsia="Times New Roman" w:hAnsiTheme="minorHAnsi"/>
                <w:b/>
                <w:color w:val="auto"/>
                <w:lang w:eastAsia="ru-RU"/>
              </w:rPr>
            </w:pPr>
            <w:r w:rsidRPr="00C74CBF">
              <w:rPr>
                <w:rFonts w:asciiTheme="majorHAnsi" w:hAnsiTheme="majorHAnsi" w:cstheme="majorHAnsi"/>
                <w:iCs/>
                <w:color w:val="auto"/>
                <w:bdr w:val="none" w:sz="0" w:space="0" w:color="auto" w:frame="1"/>
                <w:shd w:val="clear" w:color="auto" w:fill="FFFFFF"/>
              </w:rPr>
              <w:t>Продавец продовольственных товаров</w:t>
            </w:r>
          </w:p>
        </w:tc>
      </w:tr>
      <w:tr w:rsidR="004D2486" w:rsidRPr="00E15DE0" w:rsidTr="006F6171">
        <w:trPr>
          <w:trHeight w:val="1012"/>
        </w:trPr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797" w:type="dxa"/>
          </w:tcPr>
          <w:p w:rsidR="004D2486" w:rsidRPr="00E15DE0" w:rsidRDefault="004D2486" w:rsidP="00371B6F">
            <w:pPr>
              <w:pStyle w:val="a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57C29">
              <w:rPr>
                <w:rFonts w:asciiTheme="majorHAnsi" w:hAnsiTheme="majorHAnsi" w:cstheme="majorHAnsi"/>
                <w:b/>
                <w:bCs/>
                <w:bdr w:val="none" w:sz="0" w:space="0" w:color="auto" w:frame="1"/>
                <w:shd w:val="clear" w:color="auto" w:fill="FFFFFF"/>
              </w:rPr>
              <w:t>Прием заявлений и документов:</w:t>
            </w:r>
            <w:r w:rsidRPr="00A57C29"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br/>
            </w:r>
            <w:r w:rsidRPr="00C74CBF"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t>Прием заявлений в колледж на очную форму получения образования осуществляется до 15 августа, а при наличии свободных мест в колледже прием документов продлевается до 25 ноября текущего года.</w:t>
            </w:r>
            <w:r w:rsidRPr="00C74CBF"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br/>
              <w:t>Понедельник – пятница  с 09:00 до 16:00,</w:t>
            </w:r>
            <w:r w:rsidRPr="00C74CBF"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br/>
              <w:t>Суббота, воскресенье – выходной</w:t>
            </w:r>
            <w:r w:rsidRPr="00C74CBF"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br/>
              <w:t>Май-август : понедельник – пятница  с 09:00 до 16:00,</w:t>
            </w:r>
            <w:r w:rsidRPr="00C74CBF"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br/>
              <w:t>Суббота с 09:00 до 15:00</w:t>
            </w:r>
            <w:r w:rsidRPr="00C74CBF"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br/>
              <w:t>воскресенье – выходной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797" w:type="dxa"/>
          </w:tcPr>
          <w:p w:rsidR="004D2486" w:rsidRPr="00B34017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Приемная комиссия</w:t>
            </w:r>
            <w:r w:rsidRPr="00A57C29">
              <w:rPr>
                <w:rFonts w:asciiTheme="majorHAnsi" w:hAnsiTheme="majorHAnsi" w:cstheme="majorHAnsi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B34017">
              <w:rPr>
                <w:rFonts w:asciiTheme="majorHAnsi" w:hAnsiTheme="majorHAnsi" w:cstheme="majorHAnsi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183001 г. Мурманск ул. Фестивальная, д. 24</w:t>
            </w:r>
            <w:r w:rsidRPr="00B34017"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34017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34017">
              <w:rPr>
                <w:rFonts w:asciiTheme="majorHAnsi" w:hAnsiTheme="majorHAnsi" w:cstheme="majorHAnsi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B34017">
              <w:rPr>
                <w:rFonts w:asciiTheme="majorHAnsi" w:hAnsiTheme="majorHAnsi" w:cstheme="majorHAnsi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B34017">
              <w:rPr>
                <w:rFonts w:asciiTheme="majorHAnsi" w:hAnsiTheme="majorHAnsi" w:cstheme="majorHAnsi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  </w:t>
            </w:r>
            <w:hyperlink r:id="rId6" w:history="1">
              <w:r w:rsidRPr="00B34017">
                <w:rPr>
                  <w:rStyle w:val="a4"/>
                  <w:rFonts w:asciiTheme="majorHAnsi" w:hAnsiTheme="majorHAnsi" w:cstheme="majorHAnsi"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abiturient@murindkol.ru</w:t>
              </w:r>
            </w:hyperlink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797" w:type="dxa"/>
          </w:tcPr>
          <w:p w:rsidR="004D2486" w:rsidRPr="00B34017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B3401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Телефон для справок:   (8152)47-33-87 – приемная комиссия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797" w:type="dxa"/>
          </w:tcPr>
          <w:p w:rsidR="004D2486" w:rsidRPr="00B34017" w:rsidRDefault="004D2486" w:rsidP="00371B6F">
            <w:pPr>
              <w:tabs>
                <w:tab w:val="left" w:pos="300"/>
              </w:tabs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B34017">
              <w:rPr>
                <w:rFonts w:asciiTheme="majorHAnsi" w:hAnsiTheme="majorHAnsi" w:cstheme="majorHAnsi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http://murindkol.ru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797" w:type="dxa"/>
          </w:tcPr>
          <w:p w:rsidR="004D2486" w:rsidRPr="00B34017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B34017">
              <w:rPr>
                <w:rFonts w:asciiTheme="majorHAnsi" w:hAnsiTheme="majorHAnsi" w:cstheme="majorHAnsi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https://vk.com/mik_murmansk</w:t>
            </w:r>
          </w:p>
        </w:tc>
      </w:tr>
    </w:tbl>
    <w:p w:rsidR="006F6171" w:rsidRDefault="006F6171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Полное наименование образовательной организации</w:t>
            </w:r>
          </w:p>
        </w:tc>
        <w:tc>
          <w:tcPr>
            <w:tcW w:w="7797" w:type="dxa"/>
          </w:tcPr>
          <w:p w:rsidR="004D2486" w:rsidRPr="0098726E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  <w:r w:rsidRPr="00874306">
              <w:rPr>
                <w:rFonts w:asciiTheme="majorHAnsi" w:hAnsiTheme="majorHAnsi" w:cstheme="majorHAnsi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«Мурманский медицинский колледж» </w:t>
            </w:r>
            <w:r w:rsidRPr="00874306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2486" w:rsidRPr="00874306" w:rsidRDefault="004D2486" w:rsidP="00371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ГАПОУ МО «ММК»</w:t>
            </w:r>
          </w:p>
          <w:p w:rsidR="004D2486" w:rsidRPr="00874306" w:rsidRDefault="004D2486" w:rsidP="00371B6F">
            <w:pPr>
              <w:spacing w:before="100" w:beforeAutospacing="1" w:after="100" w:afterAutospacing="1" w:line="240" w:lineRule="auto"/>
              <w:ind w:firstLine="709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797" w:type="dxa"/>
          </w:tcPr>
          <w:p w:rsidR="004D2486" w:rsidRPr="00874306" w:rsidRDefault="004D2486" w:rsidP="00371B6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87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основания образовательной организации 01.06.1988 года.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797" w:type="dxa"/>
          </w:tcPr>
          <w:p w:rsidR="004D2486" w:rsidRPr="004D474A" w:rsidRDefault="004D2486" w:rsidP="00371B6F">
            <w:pPr>
              <w:pStyle w:val="Default"/>
              <w:rPr>
                <w:rFonts w:asciiTheme="minorHAnsi" w:eastAsia="Times New Roman" w:hAnsiTheme="minorHAnsi"/>
                <w:color w:val="000000" w:themeColor="text1"/>
                <w:lang w:eastAsia="ru-RU"/>
              </w:rPr>
            </w:pPr>
            <w:r w:rsidRPr="004D474A">
              <w:rPr>
                <w:rFonts w:asciiTheme="minorHAnsi" w:eastAsia="Times New Roman" w:hAnsiTheme="minorHAnsi"/>
                <w:color w:val="000000" w:themeColor="text1"/>
                <w:lang w:eastAsia="ru-RU"/>
              </w:rPr>
              <w:t>Сестринское дело</w:t>
            </w:r>
          </w:p>
          <w:p w:rsidR="004D2486" w:rsidRPr="004D474A" w:rsidRDefault="004D2486" w:rsidP="00371B6F">
            <w:pPr>
              <w:pStyle w:val="Default"/>
              <w:rPr>
                <w:rFonts w:asciiTheme="minorHAnsi" w:eastAsia="Times New Roman" w:hAnsiTheme="minorHAnsi"/>
                <w:color w:val="000000" w:themeColor="text1"/>
                <w:lang w:eastAsia="ru-RU"/>
              </w:rPr>
            </w:pPr>
            <w:r w:rsidRPr="004D474A">
              <w:rPr>
                <w:rFonts w:asciiTheme="minorHAnsi" w:eastAsia="Times New Roman" w:hAnsiTheme="minorHAnsi"/>
                <w:color w:val="000000" w:themeColor="text1"/>
                <w:lang w:eastAsia="ru-RU"/>
              </w:rPr>
              <w:t>Фармация</w:t>
            </w:r>
          </w:p>
          <w:p w:rsidR="004D2486" w:rsidRPr="004D474A" w:rsidRDefault="004D2486" w:rsidP="00371B6F">
            <w:pPr>
              <w:pStyle w:val="Default"/>
              <w:rPr>
                <w:rFonts w:asciiTheme="minorHAnsi" w:eastAsia="Times New Roman" w:hAnsiTheme="minorHAnsi"/>
                <w:color w:val="000000" w:themeColor="text1"/>
                <w:lang w:eastAsia="ru-RU"/>
              </w:rPr>
            </w:pPr>
            <w:r w:rsidRPr="004D474A">
              <w:rPr>
                <w:rFonts w:asciiTheme="minorHAnsi" w:eastAsia="Times New Roman" w:hAnsiTheme="minorHAnsi"/>
                <w:color w:val="000000" w:themeColor="text1"/>
                <w:lang w:eastAsia="ru-RU"/>
              </w:rPr>
              <w:t>Акушерское дело</w:t>
            </w:r>
          </w:p>
          <w:p w:rsidR="004D2486" w:rsidRPr="004D474A" w:rsidRDefault="004D2486" w:rsidP="00371B6F">
            <w:pPr>
              <w:pStyle w:val="Default"/>
              <w:rPr>
                <w:rFonts w:asciiTheme="minorHAnsi" w:eastAsia="Times New Roman" w:hAnsiTheme="minorHAnsi"/>
                <w:b/>
                <w:color w:val="000000" w:themeColor="text1"/>
                <w:lang w:eastAsia="ru-RU"/>
              </w:rPr>
            </w:pPr>
            <w:r w:rsidRPr="004D474A">
              <w:rPr>
                <w:rFonts w:asciiTheme="minorHAnsi" w:eastAsia="Times New Roman" w:hAnsiTheme="minorHAnsi"/>
                <w:color w:val="000000" w:themeColor="text1"/>
                <w:lang w:eastAsia="ru-RU"/>
              </w:rPr>
              <w:t>Лечебное дело</w:t>
            </w:r>
          </w:p>
        </w:tc>
      </w:tr>
      <w:tr w:rsidR="004D2486" w:rsidRPr="00E15DE0" w:rsidTr="006F6171">
        <w:trPr>
          <w:trHeight w:val="774"/>
        </w:trPr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797" w:type="dxa"/>
          </w:tcPr>
          <w:p w:rsidR="004D2486" w:rsidRPr="004D474A" w:rsidRDefault="004D2486" w:rsidP="00371B6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A57C29">
              <w:rPr>
                <w:rFonts w:asciiTheme="majorHAnsi" w:hAnsiTheme="majorHAnsi" w:cstheme="majorHAnsi"/>
                <w:b/>
                <w:bCs/>
                <w:bdr w:val="none" w:sz="0" w:space="0" w:color="auto" w:frame="1"/>
                <w:shd w:val="clear" w:color="auto" w:fill="FFFFFF"/>
              </w:rPr>
              <w:t>Прием заявлений и документов:</w:t>
            </w:r>
            <w:r w:rsidRPr="004D474A"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t> понедельник – пятница  с 09:00 до 16:00,</w:t>
            </w:r>
            <w:r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t xml:space="preserve"> обеденный перерыв с 13.00 до 13.30.</w:t>
            </w:r>
            <w:r w:rsidRPr="004D474A"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t xml:space="preserve">Суббота, </w:t>
            </w:r>
            <w:r w:rsidRPr="004D474A"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t>воскресенье – выходной</w:t>
            </w:r>
            <w:r>
              <w:rPr>
                <w:rFonts w:asciiTheme="majorHAnsi" w:hAnsiTheme="majorHAnsi" w:cstheme="majorHAnsi"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797" w:type="dxa"/>
            <w:shd w:val="clear" w:color="auto" w:fill="auto"/>
          </w:tcPr>
          <w:p w:rsidR="004D2486" w:rsidRPr="00F0314F" w:rsidRDefault="004D2486" w:rsidP="00371B6F">
            <w:pPr>
              <w:pStyle w:val="a8"/>
              <w:spacing w:after="0" w:afterAutospacing="0"/>
            </w:pPr>
            <w:r>
              <w:rPr>
                <w:rFonts w:asciiTheme="majorHAnsi" w:hAnsiTheme="majorHAnsi" w:cstheme="majorHAnsi"/>
                <w:b/>
                <w:bCs/>
                <w:bdr w:val="none" w:sz="0" w:space="0" w:color="auto" w:frame="1"/>
                <w:shd w:val="clear" w:color="auto" w:fill="FFFFFF"/>
              </w:rPr>
              <w:t>Приемная комиссия</w:t>
            </w:r>
            <w:r w:rsidRPr="00A57C29">
              <w:rPr>
                <w:rFonts w:asciiTheme="majorHAnsi" w:hAnsiTheme="majorHAnsi" w:cstheme="majorHAnsi"/>
                <w:b/>
                <w:bCs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D474A">
              <w:t>183032, г. Мурманск, ул. Ломоносова. д. 16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797" w:type="dxa"/>
          </w:tcPr>
          <w:p w:rsidR="004D2486" w:rsidRPr="00B34017" w:rsidRDefault="004D2486" w:rsidP="00371B6F">
            <w:pPr>
              <w:pStyle w:val="a8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B34017">
              <w:rPr>
                <w:rFonts w:asciiTheme="majorHAnsi" w:hAnsiTheme="majorHAnsi" w:cstheme="majorHAnsi"/>
              </w:rPr>
              <w:t xml:space="preserve">Телефоны:  +7 911 300 01 92 - приемная комиссия; </w:t>
            </w:r>
          </w:p>
          <w:p w:rsidR="004D2486" w:rsidRPr="00B34017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B34017">
              <w:rPr>
                <w:rFonts w:asciiTheme="majorHAnsi" w:hAnsiTheme="majorHAnsi" w:cstheme="majorHAnsi"/>
                <w:sz w:val="24"/>
                <w:szCs w:val="24"/>
              </w:rPr>
              <w:t>(8152) 25-35-93 - секретарь руководителя. </w:t>
            </w:r>
          </w:p>
        </w:tc>
      </w:tr>
      <w:tr w:rsidR="004D2486" w:rsidRPr="004D474A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797" w:type="dxa"/>
            <w:shd w:val="clear" w:color="auto" w:fill="auto"/>
          </w:tcPr>
          <w:p w:rsidR="004D2486" w:rsidRPr="00B34017" w:rsidRDefault="004D2486" w:rsidP="00371B6F">
            <w:pPr>
              <w:tabs>
                <w:tab w:val="left" w:pos="300"/>
              </w:tabs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 w:eastAsia="ru-RU"/>
              </w:rPr>
            </w:pPr>
            <w:r w:rsidRPr="00B34017">
              <w:rPr>
                <w:rFonts w:asciiTheme="majorHAnsi" w:hAnsiTheme="majorHAnsi" w:cstheme="majorHAnsi"/>
                <w:sz w:val="24"/>
                <w:szCs w:val="24"/>
              </w:rPr>
              <w:t>http://</w:t>
            </w:r>
            <w:hyperlink r:id="rId7" w:tgtFrame="_blank" w:history="1">
              <w:r w:rsidRPr="00B34017">
                <w:rPr>
                  <w:rFonts w:asciiTheme="majorHAnsi" w:hAnsiTheme="majorHAnsi" w:cstheme="majorHAnsi"/>
                  <w:sz w:val="24"/>
                  <w:szCs w:val="24"/>
                  <w:u w:val="single"/>
                  <w:shd w:val="clear" w:color="auto" w:fill="FFFFFF"/>
                </w:rPr>
                <w:t>murmedic.ru</w:t>
              </w:r>
            </w:hyperlink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797" w:type="dxa"/>
          </w:tcPr>
          <w:p w:rsidR="004D2486" w:rsidRPr="003178C1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6171" w:rsidRDefault="006F6171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4D2486" w:rsidRDefault="004D2486" w:rsidP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797" w:type="dxa"/>
          </w:tcPr>
          <w:p w:rsidR="004D2486" w:rsidRPr="00903088" w:rsidRDefault="004D2486" w:rsidP="00371B6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3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Мурманской области «Мурманский педагогический колледж»</w:t>
            </w:r>
            <w:r w:rsidRPr="009030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2486" w:rsidRPr="00E15DE0" w:rsidRDefault="004D2486" w:rsidP="00371B6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797" w:type="dxa"/>
            <w:vAlign w:val="center"/>
          </w:tcPr>
          <w:p w:rsidR="004D2486" w:rsidRPr="00E15DE0" w:rsidRDefault="000A7203" w:rsidP="00371B6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4D2486" w:rsidRPr="00E15DE0">
                <w:rPr>
                  <w:rStyle w:val="a4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ГАПОУ МО «МПК» </w:t>
              </w:r>
            </w:hyperlink>
          </w:p>
        </w:tc>
      </w:tr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797" w:type="dxa"/>
          </w:tcPr>
          <w:p w:rsidR="006F6171" w:rsidRDefault="004D2486" w:rsidP="006F617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15DE0">
              <w:rPr>
                <w:rFonts w:asciiTheme="minorHAnsi" w:hAnsiTheme="minorHAnsi" w:cstheme="minorHAnsi"/>
                <w:color w:val="000000"/>
              </w:rPr>
              <w:t xml:space="preserve">Важным шагом на пути становления и развития системы среднего профессионального педагогического образования на Кольском Севере является открытие 30 октября 1931 г. педагогического техникума в Мурманске. Цель организации </w:t>
            </w:r>
            <w:proofErr w:type="spellStart"/>
            <w:r w:rsidRPr="00E15DE0">
              <w:rPr>
                <w:rFonts w:asciiTheme="minorHAnsi" w:hAnsiTheme="minorHAnsi" w:cstheme="minorHAnsi"/>
                <w:color w:val="000000"/>
              </w:rPr>
              <w:t>педтехникума</w:t>
            </w:r>
            <w:proofErr w:type="spellEnd"/>
            <w:r w:rsidRPr="00E15DE0">
              <w:rPr>
                <w:rFonts w:asciiTheme="minorHAnsi" w:hAnsiTheme="minorHAnsi" w:cstheme="minorHAnsi"/>
                <w:color w:val="000000"/>
              </w:rPr>
              <w:t xml:space="preserve"> – подготовка учителей для школ I ступени на стационарном и заочном отделениях, на подготовительных курсах. В 1965 году в </w:t>
            </w:r>
            <w:proofErr w:type="spellStart"/>
            <w:r w:rsidRPr="00E15DE0">
              <w:rPr>
                <w:rFonts w:asciiTheme="minorHAnsi" w:hAnsiTheme="minorHAnsi" w:cstheme="minorHAnsi"/>
                <w:color w:val="000000"/>
              </w:rPr>
              <w:t>педтехникуме</w:t>
            </w:r>
            <w:proofErr w:type="spellEnd"/>
            <w:r w:rsidRPr="00E15DE0">
              <w:rPr>
                <w:rFonts w:asciiTheme="minorHAnsi" w:hAnsiTheme="minorHAnsi" w:cstheme="minorHAnsi"/>
                <w:color w:val="000000"/>
              </w:rPr>
              <w:t xml:space="preserve"> были открыты вечернее и заочное отделения для переподготовки учителей начальной школы, не имеющих специального педагогического образования. В 1938 году педагогический техникум был переименован в Мурманское педагогическое училище. С 1956 года по 1963 год училище называлось дошкольным педагогическим училищем и готовило только воспитателей для детских садов. В 1997 году Мурманское педагогическое училище получило статус педагогического колледжа. </w:t>
            </w:r>
          </w:p>
          <w:p w:rsidR="004D2486" w:rsidRPr="00E15DE0" w:rsidRDefault="004D2486" w:rsidP="006F617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15DE0">
              <w:rPr>
                <w:rFonts w:asciiTheme="minorHAnsi" w:hAnsiTheme="minorHAnsi" w:cstheme="minorHAnsi"/>
                <w:color w:val="000000"/>
              </w:rPr>
              <w:t>С декабря 2015 года </w:t>
            </w:r>
            <w:r>
              <w:rPr>
                <w:rFonts w:asciiTheme="minorHAnsi" w:hAnsiTheme="minorHAnsi" w:cstheme="minorHAnsi"/>
                <w:color w:val="000000"/>
              </w:rPr>
              <w:t>п</w:t>
            </w:r>
            <w:r w:rsidRPr="00E15DE0">
              <w:rPr>
                <w:rFonts w:asciiTheme="minorHAnsi" w:hAnsiTheme="minorHAnsi" w:cstheme="minorHAnsi"/>
                <w:color w:val="000000"/>
              </w:rPr>
              <w:t>олное наименование – Государственное автономное профессиональное образовательное учреждение Мурманской области «Мурманский педагогический колледж».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797" w:type="dxa"/>
          </w:tcPr>
          <w:p w:rsidR="004D2486" w:rsidRPr="00E15DE0" w:rsidRDefault="004D2486" w:rsidP="00371B6F">
            <w:pPr>
              <w:pStyle w:val="Default"/>
            </w:pPr>
            <w:r w:rsidRPr="00E15DE0">
              <w:t>Дошкольное образовани</w:t>
            </w:r>
            <w:r>
              <w:t>е</w:t>
            </w:r>
            <w:r w:rsidRPr="00E15DE0">
              <w:t xml:space="preserve"> </w:t>
            </w:r>
          </w:p>
          <w:p w:rsidR="004D2486" w:rsidRPr="00E15DE0" w:rsidRDefault="004D2486" w:rsidP="00371B6F">
            <w:pPr>
              <w:pStyle w:val="Default"/>
            </w:pPr>
            <w:r w:rsidRPr="00E15DE0">
              <w:t>П</w:t>
            </w:r>
            <w:r>
              <w:t>реподавание в начальных классах</w:t>
            </w:r>
            <w:r w:rsidRPr="00E15DE0">
              <w:t xml:space="preserve"> </w:t>
            </w:r>
          </w:p>
          <w:p w:rsidR="004D2486" w:rsidRPr="00E15DE0" w:rsidRDefault="004D2486" w:rsidP="00371B6F">
            <w:pPr>
              <w:pStyle w:val="Default"/>
            </w:pPr>
            <w:r w:rsidRPr="00E15DE0">
              <w:t>Спе</w:t>
            </w:r>
            <w:r>
              <w:t>циальное дошкольное образование</w:t>
            </w:r>
            <w:r w:rsidRPr="00E15DE0">
              <w:t xml:space="preserve"> </w:t>
            </w:r>
          </w:p>
          <w:p w:rsidR="004D2486" w:rsidRDefault="004D2486" w:rsidP="00371B6F">
            <w:pPr>
              <w:pStyle w:val="Default"/>
            </w:pPr>
            <w:r w:rsidRPr="00E15DE0">
              <w:t xml:space="preserve">Коррекционная педагогика в начальном образовании </w:t>
            </w:r>
          </w:p>
          <w:p w:rsidR="004D2486" w:rsidRDefault="004D2486" w:rsidP="00371B6F">
            <w:pPr>
              <w:pStyle w:val="Default"/>
            </w:pPr>
            <w:r>
              <w:t>Педагогика дополнительного образования</w:t>
            </w:r>
          </w:p>
          <w:p w:rsidR="004D2486" w:rsidRPr="00E155EC" w:rsidRDefault="004D2486" w:rsidP="00371B6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55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Туризм</w:t>
            </w:r>
          </w:p>
        </w:tc>
      </w:tr>
      <w:tr w:rsidR="004D2486" w:rsidRPr="00E15DE0" w:rsidTr="006F6171">
        <w:trPr>
          <w:trHeight w:val="1012"/>
        </w:trPr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797" w:type="dxa"/>
          </w:tcPr>
          <w:p w:rsidR="004D2486" w:rsidRPr="00DA64FD" w:rsidRDefault="004D2486" w:rsidP="00371B6F">
            <w:pPr>
              <w:pStyle w:val="a6"/>
            </w:pPr>
            <w:r w:rsidRPr="006668FD">
              <w:rPr>
                <w:rFonts w:asciiTheme="minorHAnsi" w:hAnsiTheme="minorHAnsi" w:cstheme="minorHAnsi"/>
                <w:b/>
              </w:rPr>
              <w:t>Прием документов:</w:t>
            </w:r>
            <w:r>
              <w:rPr>
                <w:rFonts w:asciiTheme="minorHAnsi" w:hAnsiTheme="minorHAnsi" w:cstheme="minorHAnsi"/>
              </w:rPr>
              <w:t xml:space="preserve"> п</w:t>
            </w:r>
            <w:r w:rsidRPr="00E15DE0">
              <w:rPr>
                <w:rFonts w:asciiTheme="minorHAnsi" w:hAnsiTheme="minorHAnsi" w:cstheme="minorHAnsi"/>
              </w:rPr>
              <w:t>онедельник</w:t>
            </w:r>
            <w:r>
              <w:rPr>
                <w:rFonts w:asciiTheme="minorHAnsi" w:hAnsiTheme="minorHAnsi" w:cstheme="minorHAnsi"/>
              </w:rPr>
              <w:t>, в</w:t>
            </w:r>
            <w:r w:rsidRPr="00E15DE0">
              <w:rPr>
                <w:rFonts w:asciiTheme="minorHAnsi" w:hAnsiTheme="minorHAnsi" w:cstheme="minorHAnsi"/>
              </w:rPr>
              <w:t>торник</w:t>
            </w:r>
            <w:r>
              <w:rPr>
                <w:rFonts w:asciiTheme="minorHAnsi" w:hAnsiTheme="minorHAnsi" w:cstheme="minorHAnsi"/>
              </w:rPr>
              <w:t>, с</w:t>
            </w:r>
            <w:r w:rsidRPr="00E15DE0">
              <w:rPr>
                <w:rFonts w:asciiTheme="minorHAnsi" w:hAnsiTheme="minorHAnsi" w:cstheme="minorHAnsi"/>
              </w:rPr>
              <w:t>реда</w:t>
            </w:r>
            <w:r>
              <w:rPr>
                <w:rFonts w:asciiTheme="minorHAnsi" w:hAnsiTheme="minorHAnsi" w:cstheme="minorHAnsi"/>
              </w:rPr>
              <w:t>, ч</w:t>
            </w:r>
            <w:r w:rsidRPr="00E15DE0">
              <w:rPr>
                <w:rFonts w:asciiTheme="minorHAnsi" w:hAnsiTheme="minorHAnsi" w:cstheme="minorHAnsi"/>
              </w:rPr>
              <w:t>етверг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  <w:t>п</w:t>
            </w:r>
            <w:r w:rsidRPr="00E15DE0">
              <w:rPr>
                <w:rFonts w:asciiTheme="minorHAnsi" w:hAnsiTheme="minorHAnsi" w:cstheme="minorHAnsi"/>
              </w:rPr>
              <w:t>ятница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E15DE0">
              <w:rPr>
                <w:rFonts w:asciiTheme="minorHAnsi" w:hAnsiTheme="minorHAnsi" w:cstheme="minorHAnsi"/>
              </w:rPr>
              <w:t>10:00-15:30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15DE0">
              <w:rPr>
                <w:rFonts w:asciiTheme="minorHAnsi" w:hAnsiTheme="minorHAnsi" w:cstheme="minorHAnsi"/>
              </w:rPr>
              <w:t>(прием документов)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15DE0">
              <w:rPr>
                <w:rFonts w:asciiTheme="minorHAnsi" w:hAnsiTheme="minorHAnsi" w:cstheme="minorHAnsi"/>
              </w:rPr>
              <w:t>15:30-16:00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15DE0">
              <w:rPr>
                <w:rFonts w:asciiTheme="minorHAnsi" w:hAnsiTheme="minorHAnsi" w:cstheme="minorHAnsi"/>
              </w:rPr>
              <w:t>(оформление стат. данных)</w:t>
            </w:r>
            <w:r>
              <w:rPr>
                <w:rFonts w:asciiTheme="minorHAnsi" w:hAnsiTheme="minorHAnsi" w:cstheme="minorHAnsi"/>
              </w:rPr>
              <w:t>, т</w:t>
            </w:r>
            <w:r w:rsidRPr="00E15DE0">
              <w:rPr>
                <w:rFonts w:asciiTheme="minorHAnsi" w:hAnsiTheme="minorHAnsi" w:cstheme="minorHAnsi"/>
              </w:rPr>
              <w:t>ехнологический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15DE0">
              <w:rPr>
                <w:rFonts w:asciiTheme="minorHAnsi" w:hAnsiTheme="minorHAnsi" w:cstheme="minorHAnsi"/>
              </w:rPr>
              <w:t>перерыв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15DE0">
              <w:rPr>
                <w:rFonts w:asciiTheme="minorHAnsi" w:hAnsiTheme="minorHAnsi" w:cstheme="minorHAnsi"/>
              </w:rPr>
              <w:t>12:00-12:30</w:t>
            </w:r>
            <w:r>
              <w:rPr>
                <w:rFonts w:asciiTheme="minorHAnsi" w:hAnsiTheme="minorHAnsi" w:cstheme="minorHAnsi"/>
              </w:rPr>
              <w:t>; с</w:t>
            </w:r>
            <w:r w:rsidRPr="00E15DE0">
              <w:rPr>
                <w:rFonts w:asciiTheme="minorHAnsi" w:hAnsiTheme="minorHAnsi" w:cstheme="minorHAnsi"/>
              </w:rPr>
              <w:t>уббота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E15DE0">
              <w:rPr>
                <w:rFonts w:asciiTheme="minorHAnsi" w:hAnsiTheme="minorHAnsi" w:cstheme="minorHAnsi"/>
              </w:rPr>
              <w:t>10:00-13:00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15DE0">
              <w:rPr>
                <w:rFonts w:asciiTheme="minorHAnsi" w:hAnsiTheme="minorHAnsi" w:cstheme="minorHAnsi"/>
              </w:rPr>
              <w:t>(прием документов)</w:t>
            </w:r>
            <w:r>
              <w:rPr>
                <w:rFonts w:asciiTheme="minorHAnsi" w:hAnsiTheme="minorHAnsi" w:cstheme="minorHAnsi"/>
              </w:rPr>
              <w:t>,</w:t>
            </w:r>
            <w:r w:rsidRPr="00E15DE0">
              <w:rPr>
                <w:rFonts w:asciiTheme="minorHAnsi" w:hAnsiTheme="minorHAnsi" w:cstheme="minorHAnsi"/>
              </w:rPr>
              <w:t>13:00-14:00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15DE0">
              <w:rPr>
                <w:rFonts w:asciiTheme="minorHAnsi" w:hAnsiTheme="minorHAnsi" w:cstheme="minorHAnsi"/>
              </w:rPr>
              <w:t>(оформление стат. данных)</w:t>
            </w:r>
            <w:r>
              <w:rPr>
                <w:rFonts w:asciiTheme="minorHAnsi" w:hAnsiTheme="minorHAnsi" w:cstheme="minorHAnsi"/>
              </w:rPr>
              <w:t xml:space="preserve">; </w:t>
            </w:r>
            <w:r>
              <w:rPr>
                <w:rFonts w:asciiTheme="minorHAnsi" w:hAnsiTheme="minorHAnsi" w:cstheme="minorHAnsi"/>
                <w:color w:val="000000"/>
              </w:rPr>
              <w:t>в</w:t>
            </w:r>
            <w:r w:rsidRPr="00E15DE0">
              <w:rPr>
                <w:rFonts w:asciiTheme="minorHAnsi" w:hAnsiTheme="minorHAnsi" w:cstheme="minorHAnsi"/>
                <w:color w:val="000000"/>
              </w:rPr>
              <w:t>оскресенье</w:t>
            </w:r>
            <w:r>
              <w:rPr>
                <w:rFonts w:asciiTheme="minorHAnsi" w:hAnsiTheme="minorHAnsi" w:cstheme="minorHAnsi"/>
                <w:color w:val="000000"/>
              </w:rPr>
              <w:t xml:space="preserve"> - в</w:t>
            </w:r>
            <w:r w:rsidRPr="00E15DE0">
              <w:rPr>
                <w:rFonts w:asciiTheme="minorHAnsi" w:hAnsiTheme="minorHAnsi" w:cstheme="minorHAnsi"/>
                <w:color w:val="000000"/>
              </w:rPr>
              <w:t>ыходной</w:t>
            </w:r>
          </w:p>
        </w:tc>
      </w:tr>
      <w:tr w:rsidR="004D2486" w:rsidRPr="00243055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797" w:type="dxa"/>
          </w:tcPr>
          <w:p w:rsidR="004D2486" w:rsidRDefault="004D2486" w:rsidP="00371B6F">
            <w:pPr>
              <w:spacing w:line="240" w:lineRule="auto"/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668FD">
              <w:rPr>
                <w:rStyle w:val="a7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Приемная комиссия:</w:t>
            </w:r>
            <w:r w:rsidRPr="00243055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183038, г. Мурманск, ул. Володарского, д. 5, </w:t>
            </w:r>
          </w:p>
          <w:p w:rsidR="004D2486" w:rsidRDefault="004D2486" w:rsidP="00371B6F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430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1 этаж (кабинет 117)</w:t>
            </w:r>
          </w:p>
          <w:p w:rsidR="004D2486" w:rsidRPr="006668FD" w:rsidRDefault="004D2486" w:rsidP="00371B6F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6668FD">
              <w:rPr>
                <w:rFonts w:asciiTheme="majorHAnsi" w:hAnsiTheme="majorHAnsi" w:cstheme="majorHAnsi"/>
                <w:sz w:val="24"/>
                <w:szCs w:val="24"/>
              </w:rPr>
              <w:t>Для подачи документов в электронном виде: </w:t>
            </w:r>
            <w:hyperlink r:id="rId9" w:tgtFrame="_blank" w:history="1">
              <w:r w:rsidRPr="006668FD">
                <w:rPr>
                  <w:rStyle w:val="a4"/>
                  <w:rFonts w:asciiTheme="majorHAnsi" w:hAnsiTheme="majorHAnsi" w:cstheme="majorHAnsi"/>
                  <w:color w:val="auto"/>
                  <w:sz w:val="24"/>
                  <w:szCs w:val="24"/>
                </w:rPr>
                <w:t>mpc-cju@mpc-murmansk.ru</w:t>
              </w:r>
            </w:hyperlink>
          </w:p>
        </w:tc>
      </w:tr>
      <w:tr w:rsidR="004D2486" w:rsidRPr="00243055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797" w:type="dxa"/>
          </w:tcPr>
          <w:p w:rsidR="004D2486" w:rsidRDefault="004D2486" w:rsidP="00371B6F">
            <w:pPr>
              <w:spacing w:line="240" w:lineRule="auto"/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243055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Телефон приемной комиссии (г. Мурманск): 8 (8152) 42-03-55, </w:t>
            </w:r>
          </w:p>
          <w:p w:rsidR="004D2486" w:rsidRPr="00DA64FD" w:rsidRDefault="004D2486" w:rsidP="00371B6F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243055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+7 950-899-85-35</w:t>
            </w:r>
            <w:r w:rsidRPr="00243055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243055">
              <w:rPr>
                <w:rStyle w:val="a7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(с 09:00 до 17:00)</w:t>
            </w:r>
          </w:p>
        </w:tc>
      </w:tr>
      <w:tr w:rsidR="004D2486" w:rsidRPr="00E155EC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797" w:type="dxa"/>
          </w:tcPr>
          <w:p w:rsidR="004D2486" w:rsidRPr="00E155EC" w:rsidRDefault="004D2486" w:rsidP="00371B6F">
            <w:pPr>
              <w:tabs>
                <w:tab w:val="left" w:pos="300"/>
              </w:tabs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5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 w:rsidRPr="00E155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E155EC">
              <w:t xml:space="preserve"> </w:t>
            </w:r>
            <w:r w:rsidRPr="00E155EC">
              <w:rPr>
                <w:rFonts w:asciiTheme="majorHAnsi" w:hAnsiTheme="majorHAnsi" w:cstheme="majorHAnsi"/>
                <w:sz w:val="24"/>
                <w:szCs w:val="24"/>
                <w:u w:val="single"/>
                <w:shd w:val="clear" w:color="auto" w:fill="FFFFFF"/>
                <w:lang w:val="en-US"/>
              </w:rPr>
              <w:t>www</w:t>
            </w:r>
            <w:r w:rsidRPr="00E155EC">
              <w:rPr>
                <w:rFonts w:asciiTheme="majorHAnsi" w:hAnsiTheme="majorHAnsi" w:cstheme="majorHAnsi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E155EC">
              <w:rPr>
                <w:rFonts w:asciiTheme="majorHAnsi" w:hAnsiTheme="majorHAnsi" w:cstheme="majorHAnsi"/>
                <w:sz w:val="24"/>
                <w:szCs w:val="24"/>
                <w:u w:val="single"/>
                <w:shd w:val="clear" w:color="auto" w:fill="FFFFFF"/>
                <w:lang w:val="en-US"/>
              </w:rPr>
              <w:t>bus</w:t>
            </w:r>
            <w:r w:rsidRPr="00E155EC">
              <w:rPr>
                <w:rFonts w:asciiTheme="majorHAnsi" w:hAnsiTheme="majorHAnsi" w:cstheme="majorHAnsi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E155EC">
              <w:rPr>
                <w:rFonts w:asciiTheme="majorHAnsi" w:hAnsiTheme="majorHAnsi" w:cstheme="majorHAnsi"/>
                <w:sz w:val="24"/>
                <w:szCs w:val="24"/>
                <w:u w:val="single"/>
                <w:shd w:val="clear" w:color="auto" w:fill="FFFFFF"/>
                <w:lang w:val="en-US"/>
              </w:rPr>
              <w:t>gov</w:t>
            </w:r>
            <w:proofErr w:type="spellEnd"/>
            <w:r w:rsidRPr="00E155EC">
              <w:rPr>
                <w:rFonts w:asciiTheme="majorHAnsi" w:hAnsiTheme="majorHAnsi" w:cstheme="majorHAnsi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E155EC">
              <w:rPr>
                <w:rFonts w:asciiTheme="majorHAnsi" w:hAnsiTheme="majorHAnsi" w:cstheme="majorHAnsi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D2486" w:rsidRPr="00243055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797" w:type="dxa"/>
          </w:tcPr>
          <w:p w:rsidR="004D2486" w:rsidRPr="00243055" w:rsidRDefault="004D2486" w:rsidP="00371B6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https://vk.com/pcmpc7092017</w:t>
            </w:r>
          </w:p>
        </w:tc>
      </w:tr>
    </w:tbl>
    <w:p w:rsidR="004D2486" w:rsidRDefault="004D2486" w:rsidP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D2486" w:rsidRDefault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4D2486" w:rsidTr="006F6171">
        <w:tc>
          <w:tcPr>
            <w:tcW w:w="2411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Полное наименование образовательной организации</w:t>
            </w:r>
          </w:p>
        </w:tc>
        <w:tc>
          <w:tcPr>
            <w:tcW w:w="7938" w:type="dxa"/>
          </w:tcPr>
          <w:p w:rsidR="004D2486" w:rsidRPr="004D2486" w:rsidRDefault="004D2486" w:rsidP="006F6171">
            <w:pPr>
              <w:shd w:val="clear" w:color="auto" w:fill="FFFFFF"/>
              <w:spacing w:line="240" w:lineRule="auto"/>
              <w:outlineLvl w:val="1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4D248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Мурманской области «Мурманский строительный колледж имени Н.Е. </w:t>
            </w:r>
            <w:proofErr w:type="spellStart"/>
            <w:r w:rsidRPr="004D248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Момота</w:t>
            </w:r>
            <w:proofErr w:type="spellEnd"/>
            <w:r w:rsidRPr="004D248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D2486" w:rsidTr="006F6171">
        <w:tc>
          <w:tcPr>
            <w:tcW w:w="2411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938" w:type="dxa"/>
            <w:vAlign w:val="center"/>
          </w:tcPr>
          <w:p w:rsidR="004D2486" w:rsidRPr="004D2486" w:rsidRDefault="004D2486" w:rsidP="00371B6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D24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ГАПОУ МО «МСК»</w:t>
            </w:r>
          </w:p>
        </w:tc>
      </w:tr>
      <w:tr w:rsidR="004D2486" w:rsidTr="006F6171">
        <w:tc>
          <w:tcPr>
            <w:tcW w:w="2411" w:type="dxa"/>
          </w:tcPr>
          <w:p w:rsidR="004D2486" w:rsidRPr="00EC6199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C61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938" w:type="dxa"/>
          </w:tcPr>
          <w:p w:rsidR="004D2486" w:rsidRPr="004D2486" w:rsidRDefault="004D2486" w:rsidP="00371B6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D2486">
              <w:rPr>
                <w:rStyle w:val="a7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Дата основания:</w:t>
            </w:r>
            <w:r w:rsidRPr="004D248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2007 год</w:t>
            </w:r>
          </w:p>
        </w:tc>
      </w:tr>
      <w:tr w:rsidR="004D2486" w:rsidTr="006F6171">
        <w:tc>
          <w:tcPr>
            <w:tcW w:w="2411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938" w:type="dxa"/>
          </w:tcPr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На базе основного общего образования (9 классов):</w:t>
            </w:r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</w:rPr>
              <w:t>Программы подготовки квалифицированных рабочих, служащих:</w:t>
            </w:r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Электромонтер по ремонту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1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и обслуживанию электрооборудования (по отраслям)</w:t>
              </w:r>
            </w:hyperlink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Мастер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3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отделочных строительных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4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и декоративных работ</w:t>
              </w:r>
            </w:hyperlink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Мастер по ремонту и обслуживанию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6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инженерных систем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7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жилищно-коммунального хозяйства</w:t>
              </w:r>
            </w:hyperlink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Мастер по ремонту и обслуживанию автомобилей</w:t>
              </w:r>
            </w:hyperlink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</w:rPr>
              <w:t>Официант, бармен</w:t>
            </w:r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</w:rPr>
              <w:t>Повар, кондитер</w:t>
            </w:r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D248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Программы подготовки специалистов среднего звена:</w:t>
            </w:r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Строительство и эксплуатация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0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зданий и сооружений</w:t>
              </w:r>
            </w:hyperlink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Монтаж, наладка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2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и эксплуатация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3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электрооборудования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4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промышленных и гражданских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5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зданий</w:t>
              </w:r>
            </w:hyperlink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Эксплуатация и</w:t>
              </w:r>
            </w:hyperlink>
            <w:r w:rsidR="004D2486" w:rsidRPr="004D2486">
              <w:rPr>
                <w:rStyle w:val="a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</w:t>
            </w:r>
            <w:hyperlink r:id="rId27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обслуживание многоквартирного дома</w:t>
              </w:r>
            </w:hyperlink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Аддитивные технологии</w:t>
              </w:r>
            </w:hyperlink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Техническая эксплуатация подъемно-</w:t>
              </w:r>
            </w:hyperlink>
            <w:hyperlink r:id="rId30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транспортных, строительных,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1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дорожных машин и оборудования</w:t>
              </w:r>
            </w:hyperlink>
            <w:r w:rsidR="004D2486" w:rsidRPr="004D2486">
              <w:rPr>
                <w:rStyle w:val="a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(по отраслям)</w:t>
            </w:r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Автоматические системы управления</w:t>
              </w:r>
            </w:hyperlink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  <w:p w:rsidR="004D2486" w:rsidRPr="004D2486" w:rsidRDefault="004D2486" w:rsidP="00371B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</w:rPr>
              <w:t>Поварское и кондитерское дело</w:t>
            </w:r>
          </w:p>
          <w:p w:rsidR="004D2486" w:rsidRPr="004D2486" w:rsidRDefault="004D2486" w:rsidP="00371B6F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D248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 базе среднего общего образования (11 классов):</w:t>
            </w:r>
          </w:p>
          <w:p w:rsidR="004D2486" w:rsidRPr="004D2486" w:rsidRDefault="004D2486" w:rsidP="00371B6F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248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>Программы подготовки специалистов среднего звена</w:t>
            </w:r>
          </w:p>
          <w:p w:rsidR="004D2486" w:rsidRPr="004D2486" w:rsidRDefault="000A7203" w:rsidP="00371B6F">
            <w:pPr>
              <w:spacing w:line="240" w:lineRule="auto"/>
              <w:rPr>
                <w:rStyle w:val="a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hyperlink r:id="rId33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Строительство и эксплуатация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4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зданий и сооружений</w:t>
              </w:r>
            </w:hyperlink>
          </w:p>
          <w:p w:rsidR="004D2486" w:rsidRPr="004D2486" w:rsidRDefault="000A7203" w:rsidP="00371B6F">
            <w:pPr>
              <w:spacing w:line="240" w:lineRule="auto"/>
              <w:rPr>
                <w:rStyle w:val="a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hyperlink r:id="rId35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Эксплуатация и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6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обслуживание многоквартирного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7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дома</w:t>
              </w:r>
            </w:hyperlink>
          </w:p>
          <w:p w:rsidR="004D2486" w:rsidRPr="004D2486" w:rsidRDefault="004D2486" w:rsidP="00371B6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</w:rPr>
              <w:t>Поварское и кондитерское дело</w:t>
            </w:r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Монтаж, наладка и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9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эксплуатация электрооборудования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0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промышленных и гражданских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1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зданий</w:t>
              </w:r>
            </w:hyperlink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2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Автоматические системы управления</w:t>
              </w:r>
            </w:hyperlink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3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Техническое обслуживание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4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и ремонт двигателей, систем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5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и агрегатов автомобилей</w:t>
              </w:r>
            </w:hyperlink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6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Техническая эксплуатация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7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подъемно-транспортных,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8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строительных, дорожных машин и оборудования</w:t>
              </w:r>
            </w:hyperlink>
            <w:r w:rsidR="004D2486" w:rsidRPr="004D2486">
              <w:rPr>
                <w:rStyle w:val="a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(по отраслям)</w:t>
            </w:r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9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Прикладная геодезия</w:t>
              </w:r>
            </w:hyperlink>
          </w:p>
          <w:p w:rsidR="004D2486" w:rsidRPr="004D2486" w:rsidRDefault="000A7203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0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Теплоснабжение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51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и теплотехническое</w:t>
              </w:r>
            </w:hyperlink>
            <w:r w:rsidR="004D2486" w:rsidRPr="004D2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52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оборудование</w:t>
              </w:r>
            </w:hyperlink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на базе общеобразовательной школы VIII вида без получения среднего общего образования:</w:t>
            </w:r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</w:rPr>
              <w:t>Рихтовщик кузовов</w:t>
            </w:r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</w:rPr>
              <w:t>Маляр</w:t>
            </w:r>
          </w:p>
          <w:p w:rsidR="004D2486" w:rsidRPr="004D2486" w:rsidRDefault="004D2486" w:rsidP="00371B6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D248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для учащихся 10-11 классов:</w:t>
            </w:r>
          </w:p>
          <w:p w:rsidR="004D2486" w:rsidRDefault="000A7203" w:rsidP="00371B6F">
            <w:hyperlink r:id="rId53" w:history="1">
              <w:r w:rsidR="004D2486" w:rsidRPr="004D2486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Электромонтажник по освещению и осветительным сетям</w:t>
              </w:r>
            </w:hyperlink>
          </w:p>
          <w:p w:rsidR="006F6171" w:rsidRPr="004D2486" w:rsidRDefault="006F6171" w:rsidP="00371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2486" w:rsidTr="006F6171">
        <w:tc>
          <w:tcPr>
            <w:tcW w:w="2411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Режим работы приемной комиссии</w:t>
            </w:r>
          </w:p>
        </w:tc>
        <w:tc>
          <w:tcPr>
            <w:tcW w:w="7938" w:type="dxa"/>
          </w:tcPr>
          <w:p w:rsidR="004D2486" w:rsidRPr="004D2486" w:rsidRDefault="004D2486" w:rsidP="00371B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D2486">
              <w:rPr>
                <w:rFonts w:asciiTheme="minorHAnsi" w:hAnsiTheme="minorHAnsi" w:cstheme="minorHAnsi"/>
                <w:b/>
                <w:bCs/>
                <w:color w:val="000000"/>
              </w:rPr>
              <w:t>График работы приемной комиссии Колледжа:</w:t>
            </w:r>
          </w:p>
          <w:p w:rsidR="004D2486" w:rsidRPr="004D2486" w:rsidRDefault="004D2486" w:rsidP="00371B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D2486">
              <w:rPr>
                <w:rFonts w:asciiTheme="minorHAnsi" w:hAnsiTheme="minorHAnsi" w:cstheme="minorHAnsi"/>
                <w:color w:val="000000"/>
              </w:rPr>
              <w:t>с 01.04.2023 по 31.05.2</w:t>
            </w:r>
            <w:r w:rsidR="00527CCC">
              <w:rPr>
                <w:rFonts w:asciiTheme="minorHAnsi" w:hAnsiTheme="minorHAnsi" w:cstheme="minorHAnsi"/>
                <w:color w:val="000000"/>
              </w:rPr>
              <w:t xml:space="preserve">023 с понедельника по пятницу </w:t>
            </w:r>
            <w:r w:rsidRPr="004D2486">
              <w:rPr>
                <w:rFonts w:asciiTheme="minorHAnsi" w:hAnsiTheme="minorHAnsi" w:cstheme="minorHAnsi"/>
                <w:color w:val="000000"/>
              </w:rPr>
              <w:t>11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00 </w:t>
            </w:r>
            <w:r w:rsidR="00527CCC">
              <w:rPr>
                <w:rFonts w:asciiTheme="minorHAnsi" w:hAnsiTheme="minorHAnsi" w:cstheme="minorHAnsi"/>
                <w:color w:val="000000"/>
              </w:rPr>
              <w:t>-</w:t>
            </w:r>
            <w:r w:rsidRPr="004D2486">
              <w:rPr>
                <w:rFonts w:asciiTheme="minorHAnsi" w:hAnsiTheme="minorHAnsi" w:cstheme="minorHAnsi"/>
                <w:color w:val="000000"/>
              </w:rPr>
              <w:t xml:space="preserve"> 13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</w:t>
            </w:r>
            <w:r w:rsidR="00527CCC">
              <w:rPr>
                <w:rFonts w:asciiTheme="minorHAnsi" w:hAnsiTheme="minorHAnsi" w:cstheme="minorHAnsi"/>
                <w:color w:val="000000"/>
              </w:rPr>
              <w:t xml:space="preserve"> и </w:t>
            </w:r>
            <w:r w:rsidRPr="004D2486">
              <w:rPr>
                <w:rFonts w:asciiTheme="minorHAnsi" w:hAnsiTheme="minorHAnsi" w:cstheme="minorHAnsi"/>
                <w:color w:val="000000"/>
              </w:rPr>
              <w:t>14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00 </w:t>
            </w:r>
            <w:r w:rsidR="00527CCC">
              <w:rPr>
                <w:rFonts w:asciiTheme="minorHAnsi" w:hAnsiTheme="minorHAnsi" w:cstheme="minorHAnsi"/>
                <w:color w:val="000000"/>
              </w:rPr>
              <w:t>-</w:t>
            </w:r>
            <w:r w:rsidRPr="004D2486">
              <w:rPr>
                <w:rFonts w:asciiTheme="minorHAnsi" w:hAnsiTheme="minorHAnsi" w:cstheme="minorHAnsi"/>
                <w:color w:val="000000"/>
              </w:rPr>
              <w:t xml:space="preserve"> 16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</w:t>
            </w:r>
            <w:r w:rsidR="00527CCC">
              <w:rPr>
                <w:rFonts w:asciiTheme="minorHAnsi" w:hAnsiTheme="minorHAnsi" w:cstheme="minorHAnsi"/>
                <w:color w:val="000000"/>
              </w:rPr>
              <w:t xml:space="preserve">, суббота </w:t>
            </w:r>
            <w:r w:rsidRPr="004D2486">
              <w:rPr>
                <w:rFonts w:asciiTheme="minorHAnsi" w:hAnsiTheme="minorHAnsi" w:cstheme="minorHAnsi"/>
                <w:color w:val="000000"/>
              </w:rPr>
              <w:t>11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</w:t>
            </w:r>
            <w:r w:rsidR="00527CCC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4D2486">
              <w:rPr>
                <w:rFonts w:asciiTheme="minorHAnsi" w:hAnsiTheme="minorHAnsi" w:cstheme="minorHAnsi"/>
                <w:color w:val="000000"/>
              </w:rPr>
              <w:t>15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</w:t>
            </w:r>
            <w:r w:rsidRPr="004D2486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4D2486" w:rsidRPr="004D2486" w:rsidRDefault="004D2486" w:rsidP="00371B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D2486">
              <w:rPr>
                <w:rFonts w:asciiTheme="minorHAnsi" w:hAnsiTheme="minorHAnsi" w:cstheme="minorHAnsi"/>
                <w:color w:val="000000"/>
              </w:rPr>
              <w:t>с 01.06.2023 по 31.08.2</w:t>
            </w:r>
            <w:r w:rsidR="00527CCC">
              <w:rPr>
                <w:rFonts w:asciiTheme="minorHAnsi" w:hAnsiTheme="minorHAnsi" w:cstheme="minorHAnsi"/>
                <w:color w:val="000000"/>
              </w:rPr>
              <w:t xml:space="preserve">023 с понедельника по пятницу </w:t>
            </w:r>
            <w:r w:rsidRPr="004D2486">
              <w:rPr>
                <w:rFonts w:asciiTheme="minorHAnsi" w:hAnsiTheme="minorHAnsi" w:cstheme="minorHAnsi"/>
                <w:color w:val="000000"/>
              </w:rPr>
              <w:t>09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00 </w:t>
            </w:r>
            <w:r w:rsidR="00527CCC">
              <w:rPr>
                <w:rFonts w:asciiTheme="minorHAnsi" w:hAnsiTheme="minorHAnsi" w:cstheme="minorHAnsi"/>
                <w:color w:val="000000"/>
              </w:rPr>
              <w:t>-</w:t>
            </w:r>
            <w:r w:rsidRPr="004D2486">
              <w:rPr>
                <w:rFonts w:asciiTheme="minorHAnsi" w:hAnsiTheme="minorHAnsi" w:cstheme="minorHAnsi"/>
                <w:color w:val="000000"/>
              </w:rPr>
              <w:t xml:space="preserve"> 13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</w:t>
            </w:r>
            <w:r w:rsidR="00527CCC">
              <w:rPr>
                <w:rFonts w:asciiTheme="minorHAnsi" w:hAnsiTheme="minorHAnsi" w:cstheme="minorHAnsi"/>
                <w:color w:val="000000"/>
              </w:rPr>
              <w:t xml:space="preserve"> и </w:t>
            </w:r>
            <w:r w:rsidRPr="004D2486">
              <w:rPr>
                <w:rFonts w:asciiTheme="minorHAnsi" w:hAnsiTheme="minorHAnsi" w:cstheme="minorHAnsi"/>
                <w:color w:val="000000"/>
              </w:rPr>
              <w:t>14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00 </w:t>
            </w:r>
            <w:r w:rsidR="00527CCC">
              <w:rPr>
                <w:rFonts w:asciiTheme="minorHAnsi" w:hAnsiTheme="minorHAnsi" w:cstheme="minorHAnsi"/>
                <w:color w:val="000000"/>
              </w:rPr>
              <w:t>-</w:t>
            </w:r>
            <w:r w:rsidRPr="004D2486">
              <w:rPr>
                <w:rFonts w:asciiTheme="minorHAnsi" w:hAnsiTheme="minorHAnsi" w:cstheme="minorHAnsi"/>
                <w:color w:val="000000"/>
              </w:rPr>
              <w:t xml:space="preserve"> 17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</w:t>
            </w:r>
            <w:r w:rsidR="00527CCC">
              <w:rPr>
                <w:rFonts w:asciiTheme="minorHAnsi" w:hAnsiTheme="minorHAnsi" w:cstheme="minorHAnsi"/>
                <w:color w:val="000000"/>
              </w:rPr>
              <w:t xml:space="preserve">, суббота </w:t>
            </w:r>
            <w:r w:rsidRPr="004D2486">
              <w:rPr>
                <w:rFonts w:asciiTheme="minorHAnsi" w:hAnsiTheme="minorHAnsi" w:cstheme="minorHAnsi"/>
                <w:color w:val="000000"/>
              </w:rPr>
              <w:t>10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</w:t>
            </w:r>
            <w:r w:rsidRPr="004D2486">
              <w:rPr>
                <w:rFonts w:asciiTheme="minorHAnsi" w:hAnsiTheme="minorHAnsi" w:cstheme="minorHAnsi"/>
                <w:color w:val="000000"/>
              </w:rPr>
              <w:t> </w:t>
            </w:r>
            <w:r w:rsidR="00527CCC">
              <w:rPr>
                <w:rFonts w:asciiTheme="minorHAnsi" w:hAnsiTheme="minorHAnsi" w:cstheme="minorHAnsi"/>
                <w:color w:val="000000"/>
              </w:rPr>
              <w:t>-</w:t>
            </w:r>
            <w:r w:rsidRPr="004D2486">
              <w:rPr>
                <w:rFonts w:asciiTheme="minorHAnsi" w:hAnsiTheme="minorHAnsi" w:cstheme="minorHAnsi"/>
                <w:color w:val="000000"/>
              </w:rPr>
              <w:t xml:space="preserve"> 15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</w:t>
            </w:r>
            <w:r w:rsidRPr="004D2486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4D2486" w:rsidRPr="004D2486" w:rsidRDefault="004D2486" w:rsidP="00527CC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4D2486">
              <w:rPr>
                <w:rFonts w:asciiTheme="minorHAnsi" w:hAnsiTheme="minorHAnsi" w:cstheme="minorHAnsi"/>
                <w:color w:val="000000"/>
              </w:rPr>
              <w:t>с 01.09.2023 до 30.12.</w:t>
            </w:r>
            <w:r w:rsidR="00527CCC">
              <w:rPr>
                <w:rFonts w:asciiTheme="minorHAnsi" w:hAnsiTheme="minorHAnsi" w:cstheme="minorHAnsi"/>
                <w:color w:val="000000"/>
              </w:rPr>
              <w:t xml:space="preserve">2023 с понедельника по пятницу </w:t>
            </w:r>
            <w:r w:rsidRPr="004D2486">
              <w:rPr>
                <w:rFonts w:asciiTheme="minorHAnsi" w:hAnsiTheme="minorHAnsi" w:cstheme="minorHAnsi"/>
                <w:color w:val="000000"/>
              </w:rPr>
              <w:t xml:space="preserve"> 11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00 </w:t>
            </w:r>
            <w:r w:rsidR="00527CCC">
              <w:rPr>
                <w:rFonts w:asciiTheme="minorHAnsi" w:hAnsiTheme="minorHAnsi" w:cstheme="minorHAnsi"/>
                <w:color w:val="000000"/>
              </w:rPr>
              <w:t>-</w:t>
            </w:r>
            <w:r w:rsidRPr="004D2486">
              <w:rPr>
                <w:rFonts w:asciiTheme="minorHAnsi" w:hAnsiTheme="minorHAnsi" w:cstheme="minorHAnsi"/>
                <w:color w:val="000000"/>
              </w:rPr>
              <w:t xml:space="preserve"> 13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</w:t>
            </w:r>
            <w:r w:rsidR="00527CCC">
              <w:rPr>
                <w:rFonts w:asciiTheme="minorHAnsi" w:hAnsiTheme="minorHAnsi" w:cstheme="minorHAnsi"/>
                <w:color w:val="000000"/>
              </w:rPr>
              <w:t xml:space="preserve"> и </w:t>
            </w:r>
            <w:r w:rsidRPr="004D2486">
              <w:rPr>
                <w:rFonts w:asciiTheme="minorHAnsi" w:hAnsiTheme="minorHAnsi" w:cstheme="minorHAnsi"/>
                <w:color w:val="000000"/>
              </w:rPr>
              <w:t>14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00 </w:t>
            </w:r>
            <w:r w:rsidR="00527CCC">
              <w:rPr>
                <w:rFonts w:asciiTheme="minorHAnsi" w:hAnsiTheme="minorHAnsi" w:cstheme="minorHAnsi"/>
                <w:color w:val="000000"/>
              </w:rPr>
              <w:t>-</w:t>
            </w:r>
            <w:r w:rsidRPr="004D2486">
              <w:rPr>
                <w:rFonts w:asciiTheme="minorHAnsi" w:hAnsiTheme="minorHAnsi" w:cstheme="minorHAnsi"/>
                <w:color w:val="000000"/>
              </w:rPr>
              <w:t>16</w:t>
            </w:r>
            <w:r w:rsidRPr="004D2486">
              <w:rPr>
                <w:rFonts w:asciiTheme="minorHAnsi" w:hAnsiTheme="minorHAnsi" w:cstheme="minorHAnsi"/>
                <w:color w:val="000000"/>
                <w:vertAlign w:val="superscript"/>
              </w:rPr>
              <w:t>00</w:t>
            </w:r>
          </w:p>
        </w:tc>
      </w:tr>
      <w:tr w:rsidR="004D2486" w:rsidTr="006F6171">
        <w:tc>
          <w:tcPr>
            <w:tcW w:w="2411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8" w:type="dxa"/>
          </w:tcPr>
          <w:p w:rsidR="004D2486" w:rsidRPr="004D2486" w:rsidRDefault="004D2486" w:rsidP="00371B6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D248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>г. Мурманск, ул. А. Невского, д.86., кабинет № А110</w:t>
            </w:r>
          </w:p>
        </w:tc>
      </w:tr>
      <w:tr w:rsidR="004D2486" w:rsidTr="006F6171">
        <w:tc>
          <w:tcPr>
            <w:tcW w:w="2411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938" w:type="dxa"/>
          </w:tcPr>
          <w:p w:rsidR="004D2486" w:rsidRPr="004D2486" w:rsidRDefault="004D2486" w:rsidP="00371B6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D248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>8(8152) 20-22-86, +7953 759 95 23</w:t>
            </w:r>
          </w:p>
        </w:tc>
      </w:tr>
      <w:tr w:rsidR="004D2486" w:rsidTr="006F6171">
        <w:tc>
          <w:tcPr>
            <w:tcW w:w="2411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938" w:type="dxa"/>
          </w:tcPr>
          <w:p w:rsidR="004D2486" w:rsidRPr="004D2486" w:rsidRDefault="004D2486" w:rsidP="00371B6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D24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https://msk-murman.ru/</w:t>
            </w:r>
          </w:p>
        </w:tc>
      </w:tr>
      <w:tr w:rsidR="004D2486" w:rsidTr="006F6171">
        <w:tc>
          <w:tcPr>
            <w:tcW w:w="2411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938" w:type="dxa"/>
          </w:tcPr>
          <w:p w:rsidR="004D2486" w:rsidRPr="004D2486" w:rsidRDefault="004D2486" w:rsidP="00371B6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4D24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https://vk.com/momotamsk</w:t>
            </w:r>
          </w:p>
        </w:tc>
      </w:tr>
    </w:tbl>
    <w:p w:rsidR="004D2486" w:rsidRDefault="004D2486" w:rsidP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D2486" w:rsidRDefault="004D2486" w:rsidP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D2486" w:rsidRDefault="004D2486" w:rsidP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D2486" w:rsidRDefault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4D2486" w:rsidRDefault="004D2486" w:rsidP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655" w:type="dxa"/>
          </w:tcPr>
          <w:p w:rsidR="004D2486" w:rsidRPr="00C74CBF" w:rsidRDefault="004D2486" w:rsidP="00371B6F">
            <w:pPr>
              <w:spacing w:line="240" w:lineRule="auto"/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  <w:r w:rsidRPr="00C74CBF">
              <w:rPr>
                <w:rFonts w:asciiTheme="majorHAnsi" w:hAnsiTheme="majorHAnsi" w:cstheme="majorHAnsi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Государственное автономное профессиональное образовательное учреждение Мурманской области «Мурманский технологический колледж сервиса»</w:t>
            </w:r>
          </w:p>
          <w:p w:rsidR="004D2486" w:rsidRPr="0098726E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D2486" w:rsidRPr="00874306" w:rsidRDefault="004D2486" w:rsidP="00371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ГАПОУ МО «МТКС»</w:t>
            </w:r>
          </w:p>
          <w:p w:rsidR="004D2486" w:rsidRPr="00874306" w:rsidRDefault="004D2486" w:rsidP="00371B6F">
            <w:pPr>
              <w:spacing w:before="100" w:beforeAutospacing="1" w:after="100" w:afterAutospacing="1" w:line="240" w:lineRule="auto"/>
              <w:ind w:firstLine="709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655" w:type="dxa"/>
          </w:tcPr>
          <w:p w:rsidR="004D2486" w:rsidRPr="00874306" w:rsidRDefault="004D2486" w:rsidP="00371B6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</w:t>
            </w:r>
            <w:r w:rsidRPr="0087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ательной организации 25 июля 1966 </w:t>
            </w:r>
            <w:r w:rsidRPr="0087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655" w:type="dxa"/>
          </w:tcPr>
          <w:p w:rsidR="004D2486" w:rsidRDefault="004D2486" w:rsidP="00371B6F">
            <w:pPr>
              <w:pStyle w:val="Default"/>
              <w:rPr>
                <w:rStyle w:val="a7"/>
                <w:rFonts w:asciiTheme="minorHAnsi" w:hAnsiTheme="minorHAnsi" w:cstheme="minorHAnsi"/>
                <w:b w:val="0"/>
                <w:color w:val="333333"/>
                <w:bdr w:val="none" w:sz="0" w:space="0" w:color="auto" w:frame="1"/>
              </w:rPr>
            </w:pPr>
            <w:r w:rsidRPr="00C74CBF">
              <w:rPr>
                <w:rStyle w:val="a7"/>
                <w:rFonts w:asciiTheme="minorHAnsi" w:hAnsiTheme="minorHAnsi" w:cstheme="minorHAnsi"/>
                <w:b w:val="0"/>
                <w:color w:val="333333"/>
                <w:bdr w:val="none" w:sz="0" w:space="0" w:color="auto" w:frame="1"/>
              </w:rPr>
              <w:t>Конструирование, моделирование и технология изготовления изделий легкой промышленности (по видам)</w:t>
            </w:r>
          </w:p>
          <w:p w:rsidR="004D2486" w:rsidRDefault="004D2486" w:rsidP="00371B6F">
            <w:pPr>
              <w:pStyle w:val="Default"/>
              <w:rPr>
                <w:rStyle w:val="a7"/>
                <w:b w:val="0"/>
              </w:rPr>
            </w:pPr>
            <w:r w:rsidRPr="004555F1">
              <w:rPr>
                <w:rStyle w:val="a7"/>
                <w:b w:val="0"/>
              </w:rPr>
              <w:t>Операционная деятельность в логистике</w:t>
            </w:r>
          </w:p>
          <w:p w:rsidR="004D2486" w:rsidRDefault="004D2486" w:rsidP="00371B6F">
            <w:pPr>
              <w:pStyle w:val="Default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Коммерция (по отраслям)</w:t>
            </w:r>
          </w:p>
          <w:p w:rsidR="004D2486" w:rsidRDefault="004D2486" w:rsidP="00371B6F">
            <w:pPr>
              <w:pStyle w:val="Default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Финансы</w:t>
            </w:r>
          </w:p>
          <w:p w:rsidR="004D2486" w:rsidRDefault="004D2486" w:rsidP="00371B6F">
            <w:pPr>
              <w:pStyle w:val="Default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Банковское дело</w:t>
            </w:r>
          </w:p>
          <w:p w:rsidR="004D2486" w:rsidRDefault="004D2486" w:rsidP="00371B6F">
            <w:pPr>
              <w:pStyle w:val="Default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Реклама</w:t>
            </w:r>
          </w:p>
          <w:p w:rsidR="004D2486" w:rsidRDefault="004D2486" w:rsidP="00371B6F">
            <w:pPr>
              <w:pStyle w:val="Default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Туризм и гостеприимство</w:t>
            </w:r>
          </w:p>
          <w:p w:rsidR="004D2486" w:rsidRDefault="004D2486" w:rsidP="00371B6F">
            <w:pPr>
              <w:pStyle w:val="Default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Технологии индустрии красоты</w:t>
            </w:r>
          </w:p>
          <w:p w:rsidR="004D2486" w:rsidRDefault="004D2486" w:rsidP="00371B6F">
            <w:pPr>
              <w:pStyle w:val="Default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Дизайн (по отраслям)</w:t>
            </w:r>
          </w:p>
          <w:p w:rsidR="004D2486" w:rsidRPr="00C74CBF" w:rsidRDefault="004D2486" w:rsidP="00371B6F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Style w:val="a7"/>
                <w:b w:val="0"/>
              </w:rPr>
              <w:t>Графический дизайнер</w:t>
            </w:r>
          </w:p>
        </w:tc>
      </w:tr>
      <w:tr w:rsidR="004D2486" w:rsidRPr="00E15DE0" w:rsidTr="006F6171">
        <w:trPr>
          <w:trHeight w:val="1012"/>
        </w:trPr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655" w:type="dxa"/>
          </w:tcPr>
          <w:p w:rsidR="004D2486" w:rsidRPr="00B34017" w:rsidRDefault="004D2486" w:rsidP="00371B6F">
            <w:pPr>
              <w:shd w:val="clear" w:color="auto" w:fill="FFFFFF"/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B3401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территории колледжа приём поступающих проводится по предварительной записи.</w:t>
            </w:r>
          </w:p>
          <w:p w:rsidR="006F6171" w:rsidRDefault="004D2486" w:rsidP="00371B6F">
            <w:pPr>
              <w:shd w:val="clear" w:color="auto" w:fill="FFFFFF"/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4017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Запись осуществляется</w:t>
            </w:r>
            <w:r w:rsidR="006F6171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</w:t>
            </w:r>
            <w:r w:rsidRPr="006F6171"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  <w:t>по телефону приёмной комиссии</w:t>
            </w:r>
            <w:r w:rsidR="006F6171"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F6171" w:rsidRDefault="004D2486" w:rsidP="00371B6F">
            <w:pPr>
              <w:shd w:val="clear" w:color="auto" w:fill="FFFFFF"/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6F6171"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(8152) 70-45-66</w:t>
            </w:r>
            <w:r w:rsidR="006F6171"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171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 соответствии с графиком работы, размещенным ниже</w:t>
            </w:r>
            <w:r w:rsidR="006F6171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</w:t>
            </w:r>
            <w:r w:rsidRPr="006F6171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 </w:t>
            </w:r>
          </w:p>
          <w:p w:rsidR="004D2486" w:rsidRPr="006F6171" w:rsidRDefault="004D2486" w:rsidP="00371B6F">
            <w:pPr>
              <w:shd w:val="clear" w:color="auto" w:fill="FFFFFF"/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6F6171"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  <w:t>Запись открывается с 15 мая 2023 года.</w:t>
            </w:r>
          </w:p>
          <w:p w:rsidR="004D2486" w:rsidRPr="006F6171" w:rsidRDefault="004D2486" w:rsidP="00371B6F">
            <w:pPr>
              <w:shd w:val="clear" w:color="auto" w:fill="FFFFFF"/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6F6171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Для подачи документов доступно время:</w:t>
            </w:r>
          </w:p>
          <w:p w:rsidR="004D2486" w:rsidRPr="006F6171" w:rsidRDefault="004D2486" w:rsidP="004D2486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6F6171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первая половина дня: </w:t>
            </w:r>
            <w:r w:rsidRPr="006F6171"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  <w:t>09:50, 10:10, 10:30, 10:50, 11:10, 11:30, 11:50, 12:10;</w:t>
            </w:r>
          </w:p>
          <w:p w:rsidR="004D2486" w:rsidRPr="006F6171" w:rsidRDefault="004D2486" w:rsidP="004D2486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6F6171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вторая половина дня: </w:t>
            </w:r>
            <w:r w:rsidRPr="006F6171"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  <w:t>13:00, 13:20, 13:40, 14:00, 14:20, 14:40.</w:t>
            </w:r>
          </w:p>
          <w:p w:rsidR="004D2486" w:rsidRPr="00B34017" w:rsidRDefault="004D2486" w:rsidP="00371B6F">
            <w:pPr>
              <w:shd w:val="clear" w:color="auto" w:fill="FFFFFF"/>
              <w:spacing w:line="240" w:lineRule="auto"/>
              <w:textAlignment w:val="baseli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6171"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  <w:t>Если вы по какой-либо причине не можете явиться в назначенное время, убедительно просим сообщать об этом в приёмную комиссию с целью оптимизации графика посещений для других поступающих.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655" w:type="dxa"/>
            <w:shd w:val="clear" w:color="auto" w:fill="auto"/>
          </w:tcPr>
          <w:p w:rsidR="004D2486" w:rsidRPr="00B34017" w:rsidRDefault="004D2486" w:rsidP="00371B6F">
            <w:pPr>
              <w:pStyle w:val="a8"/>
              <w:spacing w:after="0" w:afterAutospacing="0"/>
              <w:rPr>
                <w:rFonts w:asciiTheme="majorHAnsi" w:hAnsiTheme="majorHAnsi" w:cstheme="majorHAnsi"/>
              </w:rPr>
            </w:pPr>
            <w:r w:rsidRPr="00350C4E">
              <w:rPr>
                <w:rFonts w:asciiTheme="majorHAnsi" w:hAnsiTheme="majorHAnsi" w:cstheme="majorHAnsi"/>
                <w:b/>
                <w:shd w:val="clear" w:color="auto" w:fill="FFFFFF"/>
              </w:rPr>
              <w:t>Приемная комиссия: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Pr="00B34017">
              <w:rPr>
                <w:rFonts w:asciiTheme="majorHAnsi" w:hAnsiTheme="majorHAnsi" w:cstheme="majorHAnsi"/>
                <w:shd w:val="clear" w:color="auto" w:fill="FFFFFF"/>
              </w:rPr>
              <w:t>183032, г. Мурманск, ул. Гвардейская. д. 14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655" w:type="dxa"/>
          </w:tcPr>
          <w:p w:rsidR="004D2486" w:rsidRPr="00350C4E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приемной комиссии: </w:t>
            </w:r>
            <w:r w:rsidRPr="00350C4E">
              <w:rPr>
                <w:rFonts w:asciiTheme="majorHAnsi" w:eastAsia="Times New Roman" w:hAnsiTheme="majorHAnsi" w:cstheme="majorHAnsi"/>
                <w:bCs/>
                <w:sz w:val="24"/>
                <w:szCs w:val="24"/>
                <w:bdr w:val="none" w:sz="0" w:space="0" w:color="auto" w:frame="1"/>
                <w:lang w:eastAsia="ru-RU"/>
              </w:rPr>
              <w:t>(8152) 70-45-66</w:t>
            </w:r>
          </w:p>
        </w:tc>
      </w:tr>
      <w:tr w:rsidR="004D2486" w:rsidRPr="004D474A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655" w:type="dxa"/>
            <w:shd w:val="clear" w:color="auto" w:fill="auto"/>
          </w:tcPr>
          <w:p w:rsidR="004D2486" w:rsidRPr="00350C4E" w:rsidRDefault="000A7203" w:rsidP="00371B6F">
            <w:pPr>
              <w:tabs>
                <w:tab w:val="left" w:pos="30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hyperlink r:id="rId54" w:history="1">
              <w:r w:rsidR="004D2486" w:rsidRPr="00350C4E">
                <w:rPr>
                  <w:rFonts w:asciiTheme="majorHAnsi" w:hAnsiTheme="majorHAnsi" w:cstheme="majorHAnsi"/>
                  <w:bCs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http://mtcs-murmansk.ru</w:t>
              </w:r>
            </w:hyperlink>
            <w:r w:rsidR="004D2486" w:rsidRPr="00350C4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655" w:type="dxa"/>
          </w:tcPr>
          <w:p w:rsidR="004D2486" w:rsidRPr="003178C1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6171" w:rsidRDefault="006F6171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Полное наименование образовательной организации</w:t>
            </w:r>
          </w:p>
        </w:tc>
        <w:tc>
          <w:tcPr>
            <w:tcW w:w="7655" w:type="dxa"/>
          </w:tcPr>
          <w:p w:rsidR="004D2486" w:rsidRPr="00AC1697" w:rsidRDefault="004D2486" w:rsidP="00371B6F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AFAFA"/>
              </w:rPr>
            </w:pPr>
            <w:r w:rsidRPr="00AC169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AFAFA"/>
              </w:rPr>
              <w:t>Государственное областное бюджетное профессиональное образовательное учреждение «Мурманский колледж искусств»</w:t>
            </w:r>
          </w:p>
          <w:p w:rsidR="004D2486" w:rsidRPr="0098726E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D2486" w:rsidRPr="00AC1697" w:rsidRDefault="004D2486" w:rsidP="00371B6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AC169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AFAFA"/>
              </w:rPr>
              <w:t>ГОБПОУ МКИ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655" w:type="dxa"/>
          </w:tcPr>
          <w:p w:rsidR="004D2486" w:rsidRPr="00874306" w:rsidRDefault="004D2486" w:rsidP="00371B6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</w:t>
            </w:r>
            <w:r w:rsidRPr="0087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ательной организации 12 апреля 1958 </w:t>
            </w:r>
            <w:r w:rsidRPr="0087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655" w:type="dxa"/>
          </w:tcPr>
          <w:p w:rsidR="004D2486" w:rsidRDefault="004D2486" w:rsidP="00371B6F">
            <w:pPr>
              <w:pStyle w:val="Default"/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Фортепиано (</w:t>
            </w:r>
            <w:r>
              <w:t>Артист, преподаватель, концертмейстер)</w:t>
            </w:r>
          </w:p>
          <w:p w:rsidR="004D2486" w:rsidRDefault="004D2486" w:rsidP="00371B6F">
            <w:pPr>
              <w:pStyle w:val="Default"/>
            </w:pPr>
            <w:r>
              <w:t xml:space="preserve">Инструменты народного оркестра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(</w:t>
            </w:r>
            <w:r>
              <w:t>Артист, преподаватель, концертмейстер)</w:t>
            </w:r>
          </w:p>
          <w:p w:rsidR="004D2486" w:rsidRDefault="004D2486" w:rsidP="00371B6F">
            <w:pPr>
              <w:pStyle w:val="Default"/>
            </w:pPr>
            <w:r>
              <w:t xml:space="preserve">Оркестровые струнные инструменты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(</w:t>
            </w:r>
            <w:r>
              <w:t>Артист, преподаватель)</w:t>
            </w:r>
          </w:p>
          <w:p w:rsidR="004D2486" w:rsidRDefault="004D2486" w:rsidP="00371B6F">
            <w:pPr>
              <w:pStyle w:val="Default"/>
            </w:pPr>
            <w:r>
              <w:t xml:space="preserve">Оркестровые духовые и ударные инструменты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(</w:t>
            </w:r>
            <w:r>
              <w:t>Артист, преподаватель)</w:t>
            </w:r>
          </w:p>
          <w:p w:rsidR="004D2486" w:rsidRDefault="004D2486" w:rsidP="00371B6F">
            <w:pPr>
              <w:pStyle w:val="Default"/>
            </w:pPr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  <w:r>
              <w:t xml:space="preserve"> (</w:t>
            </w:r>
            <w:proofErr w:type="spellStart"/>
            <w:r>
              <w:t>Дирижѐр</w:t>
            </w:r>
            <w:proofErr w:type="spellEnd"/>
            <w:r>
              <w:t xml:space="preserve"> хора, преподаватель)</w:t>
            </w:r>
          </w:p>
          <w:p w:rsidR="004D2486" w:rsidRDefault="004D2486" w:rsidP="00371B6F">
            <w:pPr>
              <w:pStyle w:val="Default"/>
            </w:pPr>
            <w:r>
              <w:t>Инструменты эстрадного оркестра (Артист, преподаватель, руководитель эстрадного коллектива)</w:t>
            </w:r>
          </w:p>
          <w:p w:rsidR="004D2486" w:rsidRDefault="004D2486" w:rsidP="00371B6F">
            <w:pPr>
              <w:pStyle w:val="Default"/>
            </w:pPr>
            <w:r>
              <w:t>Эстрадное пение (Артист, преподаватель, руководитель эстрадного коллектива)</w:t>
            </w:r>
          </w:p>
          <w:p w:rsidR="004D2486" w:rsidRDefault="004D2486" w:rsidP="00371B6F">
            <w:pPr>
              <w:pStyle w:val="Default"/>
            </w:pPr>
            <w:r>
              <w:t>Теория музыки (Преподаватель, организатор музыкально-просветительской деятельности)</w:t>
            </w:r>
          </w:p>
          <w:p w:rsidR="004D2486" w:rsidRPr="00C74CBF" w:rsidRDefault="004D2486" w:rsidP="00371B6F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t>Станковая живопись (Художник-живописец, преподаватель)</w:t>
            </w:r>
          </w:p>
        </w:tc>
      </w:tr>
      <w:tr w:rsidR="004D2486" w:rsidRPr="00E15DE0" w:rsidTr="006F6171">
        <w:trPr>
          <w:trHeight w:val="1012"/>
        </w:trPr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655" w:type="dxa"/>
          </w:tcPr>
          <w:p w:rsidR="004D2486" w:rsidRDefault="004D2486" w:rsidP="00371B6F">
            <w:pPr>
              <w:shd w:val="clear" w:color="auto" w:fill="FFFFFF"/>
              <w:spacing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7644AE">
              <w:rPr>
                <w:rFonts w:asciiTheme="minorHAnsi" w:hAnsiTheme="minorHAnsi" w:cstheme="minorHAnsi"/>
                <w:sz w:val="24"/>
                <w:szCs w:val="24"/>
              </w:rPr>
              <w:t>Понедельник – пятница с 09.00 до 17.00,</w:t>
            </w:r>
          </w:p>
          <w:p w:rsidR="004D2486" w:rsidRPr="007644AE" w:rsidRDefault="004D2486" w:rsidP="00371B6F">
            <w:pPr>
              <w:shd w:val="clear" w:color="auto" w:fill="FFFFFF"/>
              <w:spacing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7644AE">
              <w:rPr>
                <w:rFonts w:asciiTheme="minorHAnsi" w:hAnsiTheme="minorHAnsi" w:cstheme="minorHAnsi"/>
                <w:sz w:val="24"/>
                <w:szCs w:val="24"/>
              </w:rPr>
              <w:t>обед с 13.00 до 14.00</w:t>
            </w:r>
          </w:p>
          <w:p w:rsidR="004D2486" w:rsidRPr="004D474A" w:rsidRDefault="004D2486" w:rsidP="00371B6F">
            <w:pPr>
              <w:shd w:val="clear" w:color="auto" w:fill="FFFFFF"/>
              <w:spacing w:line="240" w:lineRule="auto"/>
              <w:textAlignment w:val="baseline"/>
              <w:rPr>
                <w:rFonts w:asciiTheme="minorHAnsi" w:hAnsiTheme="minorHAnsi" w:cstheme="minorHAnsi"/>
                <w:b/>
              </w:rPr>
            </w:pPr>
            <w:r w:rsidRPr="007644AE">
              <w:rPr>
                <w:rFonts w:asciiTheme="minorHAnsi" w:hAnsiTheme="minorHAnsi" w:cstheme="minorHAnsi"/>
                <w:sz w:val="24"/>
                <w:szCs w:val="24"/>
              </w:rPr>
              <w:t>Суббота, воскресенье - выходной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655" w:type="dxa"/>
            <w:shd w:val="clear" w:color="auto" w:fill="auto"/>
          </w:tcPr>
          <w:p w:rsidR="004D2486" w:rsidRPr="00B34017" w:rsidRDefault="004D2486" w:rsidP="00371B6F">
            <w:pPr>
              <w:pStyle w:val="a8"/>
              <w:spacing w:after="0" w:afterAutospacing="0"/>
            </w:pPr>
            <w:r w:rsidRPr="007644AE">
              <w:rPr>
                <w:rFonts w:asciiTheme="minorHAnsi" w:hAnsiTheme="minorHAnsi" w:cstheme="minorHAnsi"/>
                <w:b/>
              </w:rPr>
              <w:t>Приемная комиссия: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4017">
              <w:rPr>
                <w:shd w:val="clear" w:color="auto" w:fill="FAFAFA"/>
              </w:rPr>
              <w:t>183038, г. Мурманск, ул. Воровского, д. 14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655" w:type="dxa"/>
          </w:tcPr>
          <w:p w:rsidR="004D2486" w:rsidRPr="007644AE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7644AE">
              <w:rPr>
                <w:rFonts w:asciiTheme="majorHAnsi" w:hAnsiTheme="majorHAnsi" w:cstheme="majorHAnsi"/>
                <w:sz w:val="24"/>
                <w:szCs w:val="24"/>
              </w:rPr>
              <w:t xml:space="preserve">Телефон приемной комиссии: </w:t>
            </w:r>
            <w:hyperlink r:id="rId55" w:history="1">
              <w:r w:rsidRPr="007644AE">
                <w:rPr>
                  <w:rFonts w:asciiTheme="majorHAnsi" w:hAnsiTheme="majorHAnsi" w:cstheme="majorHAnsi"/>
                  <w:sz w:val="24"/>
                  <w:szCs w:val="24"/>
                  <w:shd w:val="clear" w:color="auto" w:fill="FFFFFF"/>
                </w:rPr>
                <w:t>+7(8152) 478-042</w:t>
              </w:r>
            </w:hyperlink>
          </w:p>
        </w:tc>
      </w:tr>
      <w:tr w:rsidR="004D2486" w:rsidRPr="004D474A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655" w:type="dxa"/>
            <w:shd w:val="clear" w:color="auto" w:fill="auto"/>
          </w:tcPr>
          <w:p w:rsidR="004D2486" w:rsidRPr="00B34017" w:rsidRDefault="004D2486" w:rsidP="00371B6F">
            <w:pPr>
              <w:tabs>
                <w:tab w:val="left" w:pos="300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017">
              <w:rPr>
                <w:rFonts w:ascii="Times New Roman" w:hAnsi="Times New Roman"/>
                <w:sz w:val="24"/>
                <w:szCs w:val="24"/>
                <w:u w:val="single"/>
                <w:shd w:val="clear" w:color="auto" w:fill="FAFAFA"/>
              </w:rPr>
              <w:t>https://mki-51.ru/</w:t>
            </w:r>
          </w:p>
        </w:tc>
      </w:tr>
      <w:tr w:rsidR="004D2486" w:rsidRPr="00E15DE0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655" w:type="dxa"/>
          </w:tcPr>
          <w:p w:rsidR="004D2486" w:rsidRPr="003178C1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D2486" w:rsidRDefault="004D2486" w:rsidP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D2486" w:rsidRDefault="004D2486" w:rsidP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4D2486" w:rsidRPr="0098726E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Полное наименование образовательной организации</w:t>
            </w:r>
          </w:p>
        </w:tc>
        <w:tc>
          <w:tcPr>
            <w:tcW w:w="7796" w:type="dxa"/>
          </w:tcPr>
          <w:p w:rsidR="004D2486" w:rsidRPr="00B009B3" w:rsidRDefault="004D2486" w:rsidP="00371B6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09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обра</w:t>
            </w:r>
            <w:r w:rsidR="00527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зовательное частное учреждение «</w:t>
            </w:r>
            <w:r w:rsidRPr="00B009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</w:t>
            </w:r>
            <w:r w:rsidR="00527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рманский кооперативный техникум»</w:t>
            </w:r>
          </w:p>
        </w:tc>
      </w:tr>
      <w:tr w:rsidR="004D2486" w:rsidRPr="00874306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D2486" w:rsidRPr="00B009B3" w:rsidRDefault="004D2486" w:rsidP="00371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ПОЧУ «МКТ»</w:t>
            </w:r>
          </w:p>
        </w:tc>
      </w:tr>
      <w:tr w:rsidR="004D2486" w:rsidRPr="00874306" w:rsidTr="006F6171">
        <w:tc>
          <w:tcPr>
            <w:tcW w:w="2552" w:type="dxa"/>
          </w:tcPr>
          <w:p w:rsidR="004D2486" w:rsidRPr="0016597B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796" w:type="dxa"/>
          </w:tcPr>
          <w:p w:rsidR="004D2486" w:rsidRPr="00874306" w:rsidRDefault="004D2486" w:rsidP="00371B6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</w:t>
            </w:r>
            <w:r w:rsidRPr="0087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ательной организации 27 августа 1966 </w:t>
            </w:r>
            <w:r w:rsidRPr="00874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4D2486" w:rsidRPr="00C74CBF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796" w:type="dxa"/>
          </w:tcPr>
          <w:p w:rsidR="004D2486" w:rsidRPr="00C2781A" w:rsidRDefault="004D2486" w:rsidP="00371B6F">
            <w:pPr>
              <w:pStyle w:val="Default"/>
              <w:rPr>
                <w:rFonts w:asciiTheme="majorHAnsi" w:eastAsia="Times New Roman" w:hAnsiTheme="majorHAnsi" w:cstheme="majorHAnsi"/>
                <w:color w:val="auto"/>
                <w:lang w:eastAsia="ru-RU"/>
              </w:rPr>
            </w:pPr>
            <w:r w:rsidRPr="00C2781A">
              <w:rPr>
                <w:rFonts w:asciiTheme="majorHAnsi" w:eastAsia="Times New Roman" w:hAnsiTheme="majorHAnsi" w:cstheme="majorHAnsi"/>
                <w:color w:val="auto"/>
                <w:lang w:eastAsia="ru-RU"/>
              </w:rPr>
              <w:t>Право и организация социального обеспечения</w:t>
            </w:r>
          </w:p>
          <w:p w:rsidR="004D2486" w:rsidRPr="00C2781A" w:rsidRDefault="004D2486" w:rsidP="00371B6F">
            <w:pPr>
              <w:pStyle w:val="Default"/>
              <w:rPr>
                <w:rFonts w:asciiTheme="majorHAnsi" w:eastAsia="Times New Roman" w:hAnsiTheme="majorHAnsi" w:cstheme="majorHAnsi"/>
                <w:color w:val="auto"/>
                <w:lang w:eastAsia="ru-RU"/>
              </w:rPr>
            </w:pPr>
            <w:r w:rsidRPr="00C2781A">
              <w:rPr>
                <w:rFonts w:asciiTheme="majorHAnsi" w:eastAsia="Times New Roman" w:hAnsiTheme="majorHAnsi" w:cstheme="majorHAnsi"/>
                <w:color w:val="auto"/>
                <w:lang w:eastAsia="ru-RU"/>
              </w:rPr>
              <w:t>Правоохранительная деятельность</w:t>
            </w:r>
          </w:p>
          <w:p w:rsidR="004D2486" w:rsidRPr="00C2781A" w:rsidRDefault="004D2486" w:rsidP="00371B6F">
            <w:pPr>
              <w:pStyle w:val="Default"/>
              <w:rPr>
                <w:rFonts w:asciiTheme="majorHAnsi" w:hAnsiTheme="majorHAnsi" w:cstheme="majorHAnsi"/>
                <w:color w:val="auto"/>
                <w:shd w:val="clear" w:color="auto" w:fill="FFFFFF"/>
              </w:rPr>
            </w:pPr>
            <w:r w:rsidRPr="00C2781A">
              <w:rPr>
                <w:rFonts w:asciiTheme="majorHAnsi" w:hAnsiTheme="majorHAnsi" w:cstheme="majorHAnsi"/>
                <w:color w:val="auto"/>
                <w:shd w:val="clear" w:color="auto" w:fill="FFFFFF"/>
              </w:rPr>
              <w:t>Документационное обеспечение управления и архивоведение</w:t>
            </w:r>
          </w:p>
          <w:p w:rsidR="004D2486" w:rsidRPr="00C2781A" w:rsidRDefault="004D2486" w:rsidP="00371B6F">
            <w:pPr>
              <w:pStyle w:val="Default"/>
              <w:rPr>
                <w:rFonts w:asciiTheme="majorHAnsi" w:hAnsiTheme="majorHAnsi" w:cstheme="majorHAnsi"/>
                <w:color w:val="auto"/>
                <w:shd w:val="clear" w:color="auto" w:fill="FFFFFF"/>
              </w:rPr>
            </w:pPr>
            <w:r w:rsidRPr="00C2781A">
              <w:rPr>
                <w:rFonts w:asciiTheme="majorHAnsi" w:hAnsiTheme="majorHAnsi" w:cstheme="majorHAnsi"/>
                <w:color w:val="auto"/>
                <w:shd w:val="clear" w:color="auto" w:fill="FFFFFF"/>
              </w:rPr>
              <w:t>Информационные системы и программирование</w:t>
            </w:r>
          </w:p>
          <w:p w:rsidR="004D2486" w:rsidRPr="00C2781A" w:rsidRDefault="004D2486" w:rsidP="00371B6F">
            <w:pPr>
              <w:pStyle w:val="Default"/>
              <w:rPr>
                <w:rFonts w:asciiTheme="majorHAnsi" w:eastAsia="Times New Roman" w:hAnsiTheme="majorHAnsi" w:cstheme="majorHAnsi"/>
                <w:color w:val="auto"/>
                <w:lang w:eastAsia="ru-RU"/>
              </w:rPr>
            </w:pPr>
            <w:r w:rsidRPr="00C2781A">
              <w:rPr>
                <w:rFonts w:asciiTheme="majorHAnsi" w:hAnsiTheme="majorHAnsi" w:cstheme="majorHAnsi"/>
                <w:color w:val="auto"/>
                <w:shd w:val="clear" w:color="auto" w:fill="FFFFFF"/>
              </w:rPr>
              <w:t>Экономика и бухгалтерский учёт (по отраслям)</w:t>
            </w:r>
          </w:p>
        </w:tc>
      </w:tr>
      <w:tr w:rsidR="004D2486" w:rsidRPr="004D474A" w:rsidTr="006F6171">
        <w:trPr>
          <w:trHeight w:val="779"/>
        </w:trPr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796" w:type="dxa"/>
          </w:tcPr>
          <w:p w:rsidR="004D2486" w:rsidRPr="00C2781A" w:rsidRDefault="004D2486" w:rsidP="00371B6F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Понедельник-пятница</w:t>
            </w:r>
            <w:r w:rsidRPr="00C2781A">
              <w:t>: с 09.00 до 17.00</w:t>
            </w:r>
          </w:p>
          <w:p w:rsidR="004D2486" w:rsidRDefault="004D2486" w:rsidP="00371B6F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Суббота</w:t>
            </w:r>
            <w:r w:rsidRPr="00C2781A">
              <w:t>: с 09.00 до 14.00</w:t>
            </w:r>
          </w:p>
          <w:p w:rsidR="004D2486" w:rsidRPr="004D474A" w:rsidRDefault="004D2486" w:rsidP="00371B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2781A">
              <w:t>В</w:t>
            </w:r>
            <w:r>
              <w:t>оскресенье</w:t>
            </w:r>
            <w:r w:rsidRPr="00C2781A">
              <w:t>: выходной</w:t>
            </w:r>
          </w:p>
        </w:tc>
      </w:tr>
      <w:tr w:rsidR="004D2486" w:rsidRPr="00F0314F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796" w:type="dxa"/>
            <w:shd w:val="clear" w:color="auto" w:fill="auto"/>
          </w:tcPr>
          <w:p w:rsidR="004D2486" w:rsidRPr="00B009B3" w:rsidRDefault="004D2486" w:rsidP="00371B6F">
            <w:pPr>
              <w:pStyle w:val="a8"/>
              <w:spacing w:after="0" w:afterAutospacing="0"/>
              <w:rPr>
                <w:rFonts w:asciiTheme="minorHAnsi" w:hAnsiTheme="minorHAnsi" w:cstheme="minorHAnsi"/>
              </w:rPr>
            </w:pPr>
            <w:r w:rsidRPr="007644AE">
              <w:rPr>
                <w:rFonts w:asciiTheme="minorHAnsi" w:hAnsiTheme="minorHAnsi" w:cstheme="minorHAnsi"/>
                <w:b/>
                <w:shd w:val="clear" w:color="auto" w:fill="FFFFFF"/>
              </w:rPr>
              <w:t>Приемная комиссия: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B009B3">
              <w:rPr>
                <w:rFonts w:asciiTheme="minorHAnsi" w:hAnsiTheme="minorHAnsi" w:cstheme="minorHAnsi"/>
                <w:shd w:val="clear" w:color="auto" w:fill="FFFFFF"/>
              </w:rPr>
              <w:t>183010, г. Мурманск, ул. Полярные Зори, д. 1</w:t>
            </w:r>
          </w:p>
        </w:tc>
      </w:tr>
      <w:tr w:rsidR="004D2486" w:rsidRPr="00243055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796" w:type="dxa"/>
          </w:tcPr>
          <w:p w:rsidR="004D2486" w:rsidRPr="00C2781A" w:rsidRDefault="004D2486" w:rsidP="00371B6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Телефон приемной комиссии: </w:t>
            </w:r>
            <w:r w:rsidRPr="00C2781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8 911 316 73 48</w:t>
            </w:r>
          </w:p>
        </w:tc>
      </w:tr>
      <w:tr w:rsidR="004D2486" w:rsidRPr="004555F1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796" w:type="dxa"/>
            <w:shd w:val="clear" w:color="auto" w:fill="auto"/>
          </w:tcPr>
          <w:p w:rsidR="004D2486" w:rsidRPr="00687D75" w:rsidRDefault="004D2486" w:rsidP="00371B6F">
            <w:pPr>
              <w:tabs>
                <w:tab w:val="left" w:pos="300"/>
              </w:tabs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7D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ktmops.ru</w:t>
            </w:r>
          </w:p>
        </w:tc>
      </w:tr>
      <w:tr w:rsidR="004D2486" w:rsidRPr="003178C1" w:rsidTr="006F6171">
        <w:tc>
          <w:tcPr>
            <w:tcW w:w="2552" w:type="dxa"/>
          </w:tcPr>
          <w:p w:rsidR="004D2486" w:rsidRPr="00E15DE0" w:rsidRDefault="004D2486" w:rsidP="00371B6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796" w:type="dxa"/>
          </w:tcPr>
          <w:p w:rsidR="004D2486" w:rsidRPr="003178C1" w:rsidRDefault="004D2486" w:rsidP="00371B6F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D2486" w:rsidRDefault="004D2486" w:rsidP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D2486" w:rsidRDefault="004D2486" w:rsidP="004D2486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02018" w:rsidRDefault="00002018">
      <w:pPr>
        <w:spacing w:line="259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2155"/>
        <w:gridCol w:w="397"/>
        <w:gridCol w:w="7825"/>
        <w:gridCol w:w="113"/>
      </w:tblGrid>
      <w:tr w:rsidR="00002018" w:rsidTr="006F617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002018" w:rsidRDefault="00002018" w:rsidP="006F6171">
            <w:pPr>
              <w:spacing w:line="240" w:lineRule="auto"/>
              <w:ind w:firstLine="43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20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Полное наименование образовательной организации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8" w:rsidRPr="006F6171" w:rsidRDefault="000A7203" w:rsidP="00371B6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hyperlink r:id="rId56" w:history="1">
              <w:r w:rsidR="00002018" w:rsidRPr="006F6171">
                <w:rPr>
                  <w:rStyle w:val="a4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  <w:lang w:eastAsia="ru-RU"/>
                </w:rPr>
                <w:t xml:space="preserve">Мурманский морской рыбопромышленный колледж имени И.И. </w:t>
              </w:r>
              <w:proofErr w:type="spellStart"/>
              <w:r w:rsidR="00002018" w:rsidRPr="006F6171">
                <w:rPr>
                  <w:rStyle w:val="a4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  <w:lang w:eastAsia="ru-RU"/>
                </w:rPr>
                <w:t>Месяцева</w:t>
              </w:r>
              <w:proofErr w:type="spellEnd"/>
              <w:r w:rsidR="00002018" w:rsidRPr="006F6171">
                <w:rPr>
                  <w:rStyle w:val="a4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  <w:lang w:eastAsia="ru-RU"/>
                </w:rPr>
                <w:t xml:space="preserve"> ФГАОУ ВО «МГТУ»</w:t>
              </w:r>
            </w:hyperlink>
          </w:p>
        </w:tc>
      </w:tr>
      <w:tr w:rsidR="00002018" w:rsidTr="006F617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002018" w:rsidRDefault="00002018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20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8" w:rsidRPr="00527CCC" w:rsidRDefault="000A7203" w:rsidP="000020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7" w:history="1">
              <w:r w:rsidR="00002018" w:rsidRPr="00527CCC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 xml:space="preserve">ММРК имени И.И. </w:t>
              </w:r>
              <w:proofErr w:type="spellStart"/>
              <w:r w:rsidR="00002018" w:rsidRPr="00527CCC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Месяцева</w:t>
              </w:r>
              <w:proofErr w:type="spellEnd"/>
            </w:hyperlink>
          </w:p>
        </w:tc>
      </w:tr>
      <w:tr w:rsidR="00002018" w:rsidTr="006F6171">
        <w:trPr>
          <w:trHeight w:val="6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002018" w:rsidRDefault="00002018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20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1" w:rsidRDefault="00002018" w:rsidP="004A66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527CCC">
              <w:rPr>
                <w:rFonts w:asciiTheme="minorHAnsi" w:hAnsiTheme="minorHAnsi" w:cstheme="minorHAnsi"/>
              </w:rPr>
              <w:t>Старейшее в рыбной отрасли учебное заведение, Мурманский рыбопромышленный техникум, было открыто 17 декабря 1932 года с целью обеспечения командными кадрами вновь создаваемого рыбопромыслового флота</w:t>
            </w:r>
            <w:r w:rsidR="006F6171">
              <w:rPr>
                <w:rFonts w:asciiTheme="minorHAnsi" w:hAnsiTheme="minorHAnsi" w:cstheme="minorHAnsi"/>
              </w:rPr>
              <w:t xml:space="preserve">. </w:t>
            </w:r>
          </w:p>
          <w:p w:rsidR="00002018" w:rsidRPr="00527CCC" w:rsidRDefault="00002018" w:rsidP="004A66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527CCC">
              <w:rPr>
                <w:rFonts w:asciiTheme="minorHAnsi" w:hAnsiTheme="minorHAnsi" w:cstheme="minorHAnsi"/>
              </w:rPr>
              <w:t xml:space="preserve">14 ноября 1945 года Мурманский рыбопромышленный техникум был реорганизован в Мурманское мореходное училище </w:t>
            </w:r>
            <w:proofErr w:type="spellStart"/>
            <w:r w:rsidRPr="00527CCC">
              <w:rPr>
                <w:rFonts w:asciiTheme="minorHAnsi" w:hAnsiTheme="minorHAnsi" w:cstheme="minorHAnsi"/>
              </w:rPr>
              <w:t>Наркомрыбпрома</w:t>
            </w:r>
            <w:proofErr w:type="spellEnd"/>
            <w:r w:rsidRPr="00527CCC">
              <w:rPr>
                <w:rFonts w:asciiTheme="minorHAnsi" w:hAnsiTheme="minorHAnsi" w:cstheme="minorHAnsi"/>
              </w:rPr>
              <w:t xml:space="preserve"> СССР.</w:t>
            </w:r>
            <w:r w:rsidR="006F6171">
              <w:rPr>
                <w:rFonts w:asciiTheme="minorHAnsi" w:hAnsiTheme="minorHAnsi" w:cstheme="minorHAnsi"/>
              </w:rPr>
              <w:t xml:space="preserve"> </w:t>
            </w:r>
            <w:r w:rsidRPr="00527CCC">
              <w:rPr>
                <w:rFonts w:asciiTheme="minorHAnsi" w:hAnsiTheme="minorHAnsi" w:cstheme="minorHAnsi"/>
              </w:rPr>
              <w:t xml:space="preserve">23 июля 1968 года Мурманскому мореходному училищу </w:t>
            </w:r>
            <w:proofErr w:type="spellStart"/>
            <w:r w:rsidRPr="00527CCC">
              <w:rPr>
                <w:rFonts w:asciiTheme="minorHAnsi" w:hAnsiTheme="minorHAnsi" w:cstheme="minorHAnsi"/>
              </w:rPr>
              <w:t>Наркомрыбпрома</w:t>
            </w:r>
            <w:proofErr w:type="spellEnd"/>
            <w:r w:rsidRPr="00527CCC">
              <w:rPr>
                <w:rFonts w:asciiTheme="minorHAnsi" w:hAnsiTheme="minorHAnsi" w:cstheme="minorHAnsi"/>
              </w:rPr>
              <w:t xml:space="preserve"> СССР было присвоено имя известного исследователя фауны арктических морей профессора И. И. </w:t>
            </w:r>
            <w:proofErr w:type="spellStart"/>
            <w:r w:rsidRPr="00527CCC">
              <w:rPr>
                <w:rFonts w:asciiTheme="minorHAnsi" w:hAnsiTheme="minorHAnsi" w:cstheme="minorHAnsi"/>
              </w:rPr>
              <w:t>Месяцева</w:t>
            </w:r>
            <w:proofErr w:type="spellEnd"/>
            <w:r w:rsidRPr="00527CCC">
              <w:rPr>
                <w:rFonts w:asciiTheme="minorHAnsi" w:hAnsiTheme="minorHAnsi" w:cstheme="minorHAnsi"/>
              </w:rPr>
              <w:t>.</w:t>
            </w:r>
          </w:p>
          <w:p w:rsidR="00002018" w:rsidRPr="00527CCC" w:rsidRDefault="00002018" w:rsidP="004A66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527CCC">
              <w:rPr>
                <w:rFonts w:asciiTheme="minorHAnsi" w:hAnsiTheme="minorHAnsi" w:cstheme="minorHAnsi"/>
              </w:rPr>
              <w:t xml:space="preserve">17 ноября 1982 г. за успехи, достигнутые в деле подготовки кадров для флотов рыбной промышленности, Мурманское мореходное училище имени И. И. </w:t>
            </w:r>
            <w:proofErr w:type="spellStart"/>
            <w:r w:rsidRPr="00527CCC">
              <w:rPr>
                <w:rFonts w:asciiTheme="minorHAnsi" w:hAnsiTheme="minorHAnsi" w:cstheme="minorHAnsi"/>
              </w:rPr>
              <w:t>Месяцева</w:t>
            </w:r>
            <w:proofErr w:type="spellEnd"/>
            <w:r w:rsidRPr="00527CCC">
              <w:rPr>
                <w:rFonts w:asciiTheme="minorHAnsi" w:hAnsiTheme="minorHAnsi" w:cstheme="minorHAnsi"/>
              </w:rPr>
              <w:t xml:space="preserve"> награждено орденом «Знак Почета».</w:t>
            </w:r>
          </w:p>
          <w:p w:rsidR="00002018" w:rsidRPr="00527CCC" w:rsidRDefault="00002018" w:rsidP="004A66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527CCC">
              <w:rPr>
                <w:rFonts w:asciiTheme="minorHAnsi" w:hAnsiTheme="minorHAnsi" w:cstheme="minorHAnsi"/>
              </w:rPr>
              <w:t xml:space="preserve">В 1989 году Мурманское Ордена "Знак Почёта" мореходное училище имени И.И. </w:t>
            </w:r>
            <w:proofErr w:type="spellStart"/>
            <w:r w:rsidRPr="00527CCC">
              <w:rPr>
                <w:rFonts w:asciiTheme="minorHAnsi" w:hAnsiTheme="minorHAnsi" w:cstheme="minorHAnsi"/>
              </w:rPr>
              <w:t>Месяцева</w:t>
            </w:r>
            <w:proofErr w:type="spellEnd"/>
            <w:r w:rsidRPr="00527CCC">
              <w:rPr>
                <w:rFonts w:asciiTheme="minorHAnsi" w:hAnsiTheme="minorHAnsi" w:cstheme="minorHAnsi"/>
              </w:rPr>
              <w:t xml:space="preserve"> начинает подготовку специалистов СПО повышенного уровня квалификации и с 24 мая 1990 года реорганизуется в Мурманский морской колледж имени И.И. </w:t>
            </w:r>
            <w:proofErr w:type="spellStart"/>
            <w:r w:rsidRPr="00527CCC">
              <w:rPr>
                <w:rFonts w:asciiTheme="minorHAnsi" w:hAnsiTheme="minorHAnsi" w:cstheme="minorHAnsi"/>
              </w:rPr>
              <w:t>Месяцева</w:t>
            </w:r>
            <w:proofErr w:type="spellEnd"/>
            <w:r w:rsidRPr="00527CCC">
              <w:rPr>
                <w:rFonts w:asciiTheme="minorHAnsi" w:hAnsiTheme="minorHAnsi" w:cstheme="minorHAnsi"/>
              </w:rPr>
              <w:t xml:space="preserve">. 10 апреля 1997 года Мурманский морской колледж имени И.И. </w:t>
            </w:r>
            <w:proofErr w:type="spellStart"/>
            <w:r w:rsidRPr="00527CCC">
              <w:rPr>
                <w:rFonts w:asciiTheme="minorHAnsi" w:hAnsiTheme="minorHAnsi" w:cstheme="minorHAnsi"/>
              </w:rPr>
              <w:t>Месяцева</w:t>
            </w:r>
            <w:proofErr w:type="spellEnd"/>
            <w:r w:rsidRPr="00527CCC">
              <w:rPr>
                <w:rFonts w:asciiTheme="minorHAnsi" w:hAnsiTheme="minorHAnsi" w:cstheme="minorHAnsi"/>
              </w:rPr>
              <w:t xml:space="preserve"> получает название «Мурманский морской рыбопромышленный колледж имени И.И. </w:t>
            </w:r>
            <w:proofErr w:type="spellStart"/>
            <w:r w:rsidRPr="00527CCC">
              <w:rPr>
                <w:rFonts w:asciiTheme="minorHAnsi" w:hAnsiTheme="minorHAnsi" w:cstheme="minorHAnsi"/>
              </w:rPr>
              <w:t>Месяцева</w:t>
            </w:r>
            <w:proofErr w:type="spellEnd"/>
            <w:r w:rsidRPr="00527CCC">
              <w:rPr>
                <w:rFonts w:asciiTheme="minorHAnsi" w:hAnsiTheme="minorHAnsi" w:cstheme="minorHAnsi"/>
              </w:rPr>
              <w:t>».</w:t>
            </w:r>
          </w:p>
          <w:p w:rsidR="00002018" w:rsidRPr="00527CCC" w:rsidRDefault="00002018" w:rsidP="004A66F1">
            <w:pPr>
              <w:pStyle w:val="a6"/>
              <w:shd w:val="clear" w:color="auto" w:fill="FFFFFF"/>
              <w:spacing w:before="0" w:beforeAutospacing="0" w:after="210" w:afterAutospacing="0"/>
              <w:jc w:val="both"/>
              <w:rPr>
                <w:rFonts w:asciiTheme="minorHAnsi" w:hAnsiTheme="minorHAnsi" w:cstheme="minorHAnsi"/>
              </w:rPr>
            </w:pPr>
            <w:r w:rsidRPr="00527CCC">
              <w:rPr>
                <w:rFonts w:asciiTheme="minorHAnsi" w:hAnsiTheme="minorHAnsi" w:cstheme="minorHAnsi"/>
              </w:rPr>
              <w:t xml:space="preserve">С 2013 года </w:t>
            </w:r>
            <w:r w:rsidR="006F6171">
              <w:rPr>
                <w:rFonts w:asciiTheme="minorHAnsi" w:hAnsiTheme="minorHAnsi" w:cstheme="minorHAnsi"/>
              </w:rPr>
              <w:t xml:space="preserve">колледж </w:t>
            </w:r>
            <w:r w:rsidRPr="00527CCC">
              <w:rPr>
                <w:rFonts w:asciiTheme="minorHAnsi" w:hAnsiTheme="minorHAnsi" w:cstheme="minorHAnsi"/>
              </w:rPr>
              <w:t xml:space="preserve">входит в университетский комплекс Мурманского государственного технического университета и в один из пяти созданных </w:t>
            </w:r>
            <w:proofErr w:type="spellStart"/>
            <w:r w:rsidRPr="00527CCC">
              <w:rPr>
                <w:rFonts w:asciiTheme="minorHAnsi" w:hAnsiTheme="minorHAnsi" w:cstheme="minorHAnsi"/>
              </w:rPr>
              <w:t>Росрыболовством</w:t>
            </w:r>
            <w:proofErr w:type="spellEnd"/>
            <w:r w:rsidRPr="00527CCC">
              <w:rPr>
                <w:rFonts w:asciiTheme="minorHAnsi" w:hAnsiTheme="minorHAnsi" w:cstheme="minorHAnsi"/>
              </w:rPr>
              <w:t xml:space="preserve"> образовательных центров. Является одним из ведущих учебных заведений Северо-Западного региона.</w:t>
            </w:r>
          </w:p>
        </w:tc>
      </w:tr>
      <w:tr w:rsidR="00002018" w:rsidTr="006F617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002018" w:rsidRDefault="00002018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20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Программирование в компьютерных системах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Эксплуатация оборудования радиосвязи и </w:t>
            </w:r>
            <w:proofErr w:type="spellStart"/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электрорадионавигации</w:t>
            </w:r>
            <w:proofErr w:type="spellEnd"/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судов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Монтаж и техническая эксплуатация холодильно-компрессорных машин и установок (по отраслям)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Технология продукции общественного питания</w:t>
            </w:r>
            <w:r w:rsidRPr="00527CCC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Сооружение и эксплуатация </w:t>
            </w:r>
            <w:proofErr w:type="spellStart"/>
            <w:r w:rsidRPr="00527CCC">
              <w:rPr>
                <w:rFonts w:asciiTheme="minorHAnsi" w:hAnsiTheme="minorHAnsi" w:cstheme="minorHAnsi"/>
                <w:sz w:val="24"/>
                <w:szCs w:val="24"/>
              </w:rPr>
              <w:t>газонефтепроводов</w:t>
            </w:r>
            <w:proofErr w:type="spellEnd"/>
            <w:r w:rsidRPr="00527CC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527CCC">
              <w:rPr>
                <w:rFonts w:asciiTheme="minorHAnsi" w:hAnsiTheme="minorHAnsi" w:cstheme="minorHAnsi"/>
                <w:sz w:val="24"/>
                <w:szCs w:val="24"/>
              </w:rPr>
              <w:t>газонефтехранилищ</w:t>
            </w:r>
            <w:proofErr w:type="spellEnd"/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Судовождение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Эксплуатация судовых энергетических установок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Эксплуатация судового электрооборудования и средств автоматики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Ихтиология и рыбоводство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Промышленное рыболовство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  <w:p w:rsidR="00002018" w:rsidRPr="00527CCC" w:rsidRDefault="00002018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Туризм</w:t>
            </w:r>
          </w:p>
        </w:tc>
      </w:tr>
      <w:tr w:rsidR="00002018" w:rsidTr="006F617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002018" w:rsidRDefault="00002018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20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527CCC" w:rsidRDefault="00002018" w:rsidP="00371B6F">
            <w:pPr>
              <w:pStyle w:val="a6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lang w:eastAsia="en-US"/>
              </w:rPr>
            </w:pPr>
            <w:r w:rsidRPr="00527CCC">
              <w:rPr>
                <w:rFonts w:asciiTheme="minorHAnsi" w:hAnsiTheme="minorHAnsi" w:cstheme="minorHAnsi"/>
                <w:shd w:val="clear" w:color="auto" w:fill="FFFFFF"/>
              </w:rPr>
              <w:t>понедельник – пятница: с 09:00 до 17:00</w:t>
            </w:r>
            <w:r w:rsidRPr="00527CCC">
              <w:rPr>
                <w:rFonts w:asciiTheme="minorHAnsi" w:hAnsiTheme="minorHAnsi" w:cstheme="minorHAnsi"/>
              </w:rPr>
              <w:br/>
            </w:r>
            <w:r w:rsidRPr="00527CCC">
              <w:rPr>
                <w:rFonts w:asciiTheme="minorHAnsi" w:hAnsiTheme="minorHAnsi" w:cstheme="minorHAnsi"/>
                <w:shd w:val="clear" w:color="auto" w:fill="FFFFFF"/>
              </w:rPr>
              <w:t>суббота: с 10:00 до 15:00</w:t>
            </w:r>
            <w:r w:rsidRPr="00527CCC">
              <w:rPr>
                <w:rFonts w:asciiTheme="minorHAnsi" w:hAnsiTheme="minorHAnsi" w:cstheme="minorHAnsi"/>
              </w:rPr>
              <w:br/>
            </w:r>
            <w:r w:rsidRPr="00527CCC">
              <w:rPr>
                <w:rFonts w:asciiTheme="minorHAnsi" w:hAnsiTheme="minorHAnsi" w:cstheme="minorHAnsi"/>
                <w:shd w:val="clear" w:color="auto" w:fill="FFFFFF"/>
              </w:rPr>
              <w:t>воскресенье: выходной</w:t>
            </w:r>
          </w:p>
        </w:tc>
      </w:tr>
      <w:tr w:rsidR="00002018" w:rsidTr="006F617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002018" w:rsidRDefault="00002018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20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527CCC" w:rsidRDefault="00002018" w:rsidP="00371B6F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г. Мурманск, пр. Кирова, 1, Приемная комиссия, каб.108</w:t>
            </w:r>
          </w:p>
        </w:tc>
      </w:tr>
      <w:tr w:rsidR="00002018" w:rsidTr="006F617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002018" w:rsidRDefault="00002018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20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527CCC" w:rsidRDefault="00002018" w:rsidP="00371B6F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8 800 350 59 24</w:t>
            </w:r>
          </w:p>
        </w:tc>
      </w:tr>
      <w:tr w:rsidR="00002018" w:rsidTr="006F6171">
        <w:trPr>
          <w:trHeight w:val="45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002018" w:rsidRDefault="00002018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20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527CCC" w:rsidRDefault="00002018" w:rsidP="00371B6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527CC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https://www.mstu.edu.ru/structure/branches/mmrc/</w:t>
            </w:r>
          </w:p>
        </w:tc>
      </w:tr>
      <w:tr w:rsidR="00002018" w:rsidTr="006F6171">
        <w:trPr>
          <w:trHeight w:val="3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002018" w:rsidRDefault="00002018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20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02018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8" w:rsidRPr="00527CCC" w:rsidRDefault="00002018" w:rsidP="00371B6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527CC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https://vk.com/hallmmfc</w:t>
            </w:r>
          </w:p>
        </w:tc>
      </w:tr>
      <w:tr w:rsidR="00AD659C" w:rsidTr="006F6171">
        <w:trPr>
          <w:gridAfter w:val="1"/>
          <w:wAfter w:w="113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Полное наименование образовательной организации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 xml:space="preserve">Колледж </w:t>
            </w:r>
            <w:hyperlink r:id="rId58" w:history="1">
              <w:r w:rsidRPr="00AD659C">
                <w:rPr>
                  <w:rStyle w:val="a4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федерального государственного бюджетного образовательного учреждения высшего образования «Мурманский арктический государственный университет»</w:t>
              </w:r>
            </w:hyperlink>
          </w:p>
        </w:tc>
      </w:tr>
      <w:tr w:rsidR="00AD659C" w:rsidTr="006F6171">
        <w:trPr>
          <w:gridAfter w:val="1"/>
          <w:wAfter w:w="113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b/>
                <w:sz w:val="24"/>
                <w:szCs w:val="24"/>
              </w:rPr>
              <w:t>Краткое наименование образовательной организации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Колледж ФГБОУ ВО «МАГУ»</w:t>
            </w:r>
          </w:p>
        </w:tc>
      </w:tr>
      <w:tr w:rsidR="00AD659C" w:rsidTr="006F6171">
        <w:trPr>
          <w:gridAfter w:val="1"/>
          <w:wAfter w:w="113" w:type="dxa"/>
          <w:trHeight w:val="9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b/>
                <w:sz w:val="24"/>
                <w:szCs w:val="24"/>
              </w:rPr>
              <w:t>Историческая справка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6F61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Колледж ФГБОУ ВО «МАГУ» начал свою работу с 1 сентября 2017 года. Целью создания колледжа в структуре Мурманского арктического государственного университета стало совершенствование модели образовательного комплекса, осуществляющего непрерывное, многоуровневое профессиональное образование.</w:t>
            </w:r>
          </w:p>
        </w:tc>
      </w:tr>
      <w:tr w:rsidR="00AD659C" w:rsidTr="006F6171">
        <w:trPr>
          <w:gridAfter w:val="1"/>
          <w:wAfter w:w="113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b/>
                <w:sz w:val="24"/>
                <w:szCs w:val="24"/>
              </w:rPr>
              <w:t>Основные направления обучения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Право и организация социального обеспечения</w:t>
            </w:r>
          </w:p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Дизайн (по отраслям)</w:t>
            </w:r>
          </w:p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Программирование в компьютерных системах</w:t>
            </w:r>
          </w:p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Информационные системы (по отраслям)</w:t>
            </w:r>
          </w:p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Земельно-имущественные отношения</w:t>
            </w:r>
          </w:p>
        </w:tc>
      </w:tr>
      <w:tr w:rsidR="00AD659C" w:rsidTr="006F6171">
        <w:trPr>
          <w:gridAfter w:val="1"/>
          <w:wAfter w:w="113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b/>
                <w:sz w:val="24"/>
                <w:szCs w:val="24"/>
              </w:rPr>
              <w:t>Режим работы приемной комиссии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понедельник – пятница 9:00-17:00. Приемная комиссия начинает свою работу с 01.06.2023г.</w:t>
            </w:r>
          </w:p>
        </w:tc>
      </w:tr>
      <w:tr w:rsidR="00AD659C" w:rsidTr="006F6171">
        <w:trPr>
          <w:gridAfter w:val="1"/>
          <w:wAfter w:w="113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b/>
                <w:sz w:val="24"/>
                <w:szCs w:val="24"/>
              </w:rPr>
              <w:t>Адрес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 xml:space="preserve">г. Мурманск пр. Ленина, д. 57 </w:t>
            </w:r>
            <w:proofErr w:type="spellStart"/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каб</w:t>
            </w:r>
            <w:proofErr w:type="spellEnd"/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. 107</w:t>
            </w:r>
          </w:p>
        </w:tc>
      </w:tr>
      <w:tr w:rsidR="00AD659C" w:rsidTr="006F6171">
        <w:trPr>
          <w:gridAfter w:val="1"/>
          <w:wAfter w:w="113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b/>
                <w:sz w:val="24"/>
                <w:szCs w:val="24"/>
              </w:rPr>
              <w:t>Телефон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тел. (8152) 21-38-72 8-906-291-00-47</w:t>
            </w:r>
          </w:p>
        </w:tc>
      </w:tr>
      <w:tr w:rsidR="00AD659C" w:rsidTr="006F6171">
        <w:trPr>
          <w:gridAfter w:val="1"/>
          <w:wAfter w:w="113" w:type="dxa"/>
          <w:trHeight w:val="4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b/>
                <w:sz w:val="24"/>
                <w:szCs w:val="24"/>
              </w:rPr>
              <w:t>Сайт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https://www.masu.edu.ru/structure/colleges/college/</w:t>
            </w:r>
          </w:p>
        </w:tc>
      </w:tr>
      <w:tr w:rsidR="00AD659C" w:rsidTr="006F6171">
        <w:trPr>
          <w:gridAfter w:val="1"/>
          <w:wAfter w:w="113" w:type="dxa"/>
          <w:trHeight w:val="33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65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Группа </w:t>
            </w:r>
            <w:proofErr w:type="spellStart"/>
            <w:r w:rsidRPr="00AD659C">
              <w:rPr>
                <w:rFonts w:asciiTheme="minorHAnsi" w:hAnsiTheme="minorHAnsi" w:cstheme="minorHAnsi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9C" w:rsidRPr="00AD659C" w:rsidRDefault="00AD659C" w:rsidP="00AD659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D659C">
              <w:rPr>
                <w:rFonts w:asciiTheme="minorHAnsi" w:hAnsiTheme="minorHAnsi" w:cstheme="minorHAnsi"/>
                <w:sz w:val="24"/>
                <w:szCs w:val="24"/>
              </w:rPr>
              <w:t>https://vk.com/arctic.university</w:t>
            </w:r>
          </w:p>
        </w:tc>
      </w:tr>
    </w:tbl>
    <w:p w:rsidR="00280AB9" w:rsidRDefault="00280AB9" w:rsidP="00AD659C"/>
    <w:p w:rsidR="00280AB9" w:rsidRDefault="00280AB9">
      <w:pPr>
        <w:spacing w:line="259" w:lineRule="auto"/>
      </w:pPr>
      <w:r>
        <w:br w:type="page"/>
      </w:r>
    </w:p>
    <w:p w:rsidR="00AD659C" w:rsidRDefault="00AD659C" w:rsidP="00AD659C"/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280AB9" w:rsidTr="006F61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0A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0A7203" w:rsidP="00371B6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="00280AB9" w:rsidRPr="00280AB9">
                <w:rPr>
                  <w:rStyle w:val="a4"/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u w:val="none"/>
                  <w:lang w:eastAsia="ru-RU"/>
                </w:rPr>
                <w:t>Мурманский филиал Профессионального образовательного учреждения «Уральский региональный колледж»</w:t>
              </w:r>
            </w:hyperlink>
          </w:p>
        </w:tc>
      </w:tr>
      <w:tr w:rsidR="00280AB9" w:rsidTr="006F61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0A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B9" w:rsidRPr="00280AB9" w:rsidRDefault="00280AB9" w:rsidP="00371B6F">
            <w:pPr>
              <w:shd w:val="clear" w:color="auto" w:fill="FFFFFF"/>
              <w:spacing w:before="240" w:after="240" w:line="240" w:lineRule="auto"/>
              <w:outlineLvl w:val="1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80A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Мурманский филиал ПОУ «УРК»</w:t>
            </w:r>
          </w:p>
        </w:tc>
      </w:tr>
      <w:tr w:rsidR="00280AB9" w:rsidTr="006F6171">
        <w:trPr>
          <w:trHeight w:val="9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0A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280A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280AB9">
              <w:rPr>
                <w:rFonts w:asciiTheme="minorHAnsi" w:hAnsiTheme="minorHAnsi" w:cstheme="minorHAnsi"/>
                <w:color w:val="000000"/>
                <w:shd w:val="clear" w:color="auto" w:fill="FFFFFF"/>
                <w:lang w:eastAsia="en-US"/>
              </w:rPr>
              <w:t>Профессиональное образовательное учреждение «Уральский региональный колледж» было основано в 1994</w:t>
            </w:r>
            <w:r w:rsidRPr="00280AB9">
              <w:rPr>
                <w:rFonts w:asciiTheme="minorHAnsi" w:hAnsiTheme="minorHAnsi" w:cstheme="minorHAnsi"/>
                <w:color w:val="FFFFFF" w:themeColor="background1"/>
                <w:shd w:val="clear" w:color="auto" w:fill="FFFFFF"/>
                <w:lang w:eastAsia="en-US"/>
              </w:rPr>
              <w:t>л</w:t>
            </w:r>
            <w:r w:rsidRPr="00280AB9">
              <w:rPr>
                <w:rFonts w:asciiTheme="minorHAnsi" w:hAnsiTheme="minorHAnsi" w:cstheme="minorHAnsi"/>
                <w:color w:val="000000"/>
                <w:shd w:val="clear" w:color="auto" w:fill="FFFFFF"/>
                <w:lang w:eastAsia="en-US"/>
              </w:rPr>
              <w:t>году.</w:t>
            </w:r>
            <w:r w:rsidRPr="00280AB9">
              <w:rPr>
                <w:rFonts w:asciiTheme="minorHAnsi" w:hAnsiTheme="minorHAnsi" w:cstheme="minorHAnsi"/>
                <w:color w:val="000000"/>
                <w:lang w:eastAsia="en-US"/>
              </w:rPr>
              <w:br/>
            </w:r>
            <w:r w:rsidRPr="00280AB9">
              <w:rPr>
                <w:rFonts w:asciiTheme="minorHAnsi" w:hAnsiTheme="minorHAnsi" w:cstheme="minorHAnsi"/>
                <w:color w:val="000000"/>
                <w:shd w:val="clear" w:color="auto" w:fill="FFFFFF"/>
                <w:lang w:eastAsia="en-US"/>
              </w:rPr>
              <w:t>Мурманский филиал Профессионального образовательного учреждения «Уральский региональный колледж» был основан в 2019 году.</w:t>
            </w:r>
          </w:p>
        </w:tc>
      </w:tr>
      <w:tr w:rsidR="00280AB9" w:rsidTr="006F61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0A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AB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Экономическое направление</w:t>
            </w:r>
          </w:p>
          <w:p w:rsidR="00280AB9" w:rsidRPr="00280AB9" w:rsidRDefault="00280AB9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AB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Юридическое направление</w:t>
            </w:r>
          </w:p>
          <w:p w:rsidR="00280AB9" w:rsidRPr="00280AB9" w:rsidRDefault="00280AB9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AB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Информационные технологии и дизайн</w:t>
            </w:r>
          </w:p>
          <w:p w:rsidR="00280AB9" w:rsidRPr="00280AB9" w:rsidRDefault="00280AB9" w:rsidP="00371B6F">
            <w:pPr>
              <w:shd w:val="clear" w:color="auto" w:fill="FFFFFF"/>
              <w:spacing w:line="240" w:lineRule="auto"/>
              <w:ind w:righ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280AB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Медицинское</w:t>
            </w:r>
          </w:p>
        </w:tc>
      </w:tr>
      <w:tr w:rsidR="00280AB9" w:rsidTr="006F61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0A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6F6171" w:rsidRDefault="00280AB9" w:rsidP="00371B6F">
            <w:pPr>
              <w:pStyle w:val="a6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lang w:eastAsia="en-US"/>
              </w:rPr>
            </w:pPr>
            <w:r w:rsidRPr="006F6171">
              <w:rPr>
                <w:rFonts w:asciiTheme="minorHAnsi" w:hAnsiTheme="minorHAnsi" w:cstheme="minorHAnsi"/>
                <w:lang w:eastAsia="en-US"/>
              </w:rPr>
              <w:t>понедельник – суббота: с 10.00 до 16.00,</w:t>
            </w:r>
            <w:r w:rsidRPr="006F6171">
              <w:rPr>
                <w:rFonts w:asciiTheme="minorHAnsi" w:hAnsiTheme="minorHAnsi" w:cstheme="minorHAnsi"/>
                <w:lang w:eastAsia="en-US"/>
              </w:rPr>
              <w:br/>
              <w:t>воскресенье: выходной</w:t>
            </w:r>
          </w:p>
        </w:tc>
      </w:tr>
      <w:tr w:rsidR="00280AB9" w:rsidTr="006F61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0A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6F6171" w:rsidRDefault="00280AB9" w:rsidP="00371B6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617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8F8F8"/>
              </w:rPr>
              <w:t>г. Мурманск, ул. Полярной Правды, д. 8,</w:t>
            </w:r>
            <w:r w:rsidRPr="006F617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6F617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8F8F8"/>
              </w:rPr>
              <w:t>кабинет 102</w:t>
            </w:r>
          </w:p>
        </w:tc>
      </w:tr>
      <w:tr w:rsidR="00280AB9" w:rsidTr="006F61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0A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6F6171" w:rsidRDefault="00280AB9" w:rsidP="00371B6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617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8F8F8"/>
              </w:rPr>
              <w:t>тел. +7 (815-2) 44 44 36,  +7 (815-2) 44 04 49</w:t>
            </w:r>
          </w:p>
        </w:tc>
      </w:tr>
      <w:tr w:rsidR="00280AB9" w:rsidTr="006F6171">
        <w:trPr>
          <w:trHeight w:val="4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0A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6F6171" w:rsidRDefault="00280AB9" w:rsidP="00371B6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F61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http://murmansk.preco.ru/</w:t>
            </w:r>
          </w:p>
        </w:tc>
      </w:tr>
      <w:tr w:rsidR="00280AB9" w:rsidTr="006F6171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280AB9" w:rsidRDefault="00280AB9" w:rsidP="00371B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0A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280A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9" w:rsidRPr="006F6171" w:rsidRDefault="00280AB9" w:rsidP="00371B6F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F61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https://vk.com/murmansk.preco</w:t>
            </w:r>
          </w:p>
        </w:tc>
      </w:tr>
    </w:tbl>
    <w:p w:rsidR="00280AB9" w:rsidRDefault="00280AB9" w:rsidP="00280A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0AB9" w:rsidRDefault="00280AB9">
      <w:pPr>
        <w:spacing w:line="259" w:lineRule="auto"/>
      </w:pPr>
      <w:r>
        <w:br w:type="page"/>
      </w:r>
    </w:p>
    <w:p w:rsidR="00002018" w:rsidRDefault="00002018" w:rsidP="00002018"/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AB163D" w:rsidRPr="00C74CBF" w:rsidTr="00AB163D">
        <w:tc>
          <w:tcPr>
            <w:tcW w:w="2552" w:type="dxa"/>
          </w:tcPr>
          <w:p w:rsidR="00AB163D" w:rsidRPr="0016597B" w:rsidRDefault="00AB163D" w:rsidP="00AD15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655" w:type="dxa"/>
          </w:tcPr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Мурманской области «Мурманский колледж экономики и информационных технологий» </w:t>
            </w:r>
          </w:p>
        </w:tc>
      </w:tr>
      <w:tr w:rsidR="00AB163D" w:rsidRPr="00C74CBF" w:rsidTr="00AB163D">
        <w:tc>
          <w:tcPr>
            <w:tcW w:w="2552" w:type="dxa"/>
          </w:tcPr>
          <w:p w:rsidR="00AB163D" w:rsidRPr="0016597B" w:rsidRDefault="00AB163D" w:rsidP="00AD15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7655" w:type="dxa"/>
            <w:vAlign w:val="center"/>
          </w:tcPr>
          <w:p w:rsidR="00AB163D" w:rsidRPr="00E118CB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E118CB">
              <w:rPr>
                <w:rFonts w:ascii="Times New Roman" w:hAnsi="Times New Roman"/>
                <w:sz w:val="24"/>
                <w:szCs w:val="24"/>
              </w:rPr>
              <w:t>ГАПОУ МО «</w:t>
            </w:r>
            <w:proofErr w:type="spellStart"/>
            <w:r w:rsidRPr="00E118CB">
              <w:rPr>
                <w:rFonts w:ascii="Times New Roman" w:hAnsi="Times New Roman"/>
                <w:sz w:val="24"/>
                <w:szCs w:val="24"/>
              </w:rPr>
              <w:t>МКЭиИТ</w:t>
            </w:r>
            <w:proofErr w:type="spellEnd"/>
            <w:r w:rsidRPr="00E11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163D" w:rsidRPr="00C74CBF" w:rsidTr="000A7203">
        <w:trPr>
          <w:trHeight w:val="6750"/>
        </w:trPr>
        <w:tc>
          <w:tcPr>
            <w:tcW w:w="2552" w:type="dxa"/>
          </w:tcPr>
          <w:p w:rsidR="00AB163D" w:rsidRPr="0016597B" w:rsidRDefault="00AB163D" w:rsidP="00AD15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9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7655" w:type="dxa"/>
          </w:tcPr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Колледж ведет свою историю от Мурманского техникума механизации учета, созданного в 1977 году на базе бухгалтерской школы. В 1977 году был произведен первый набор по 2 специальностям: 1728 «Бухгалтерский учет» и 1734 «Механизация учета и вычислительных работ».</w:t>
            </w:r>
          </w:p>
          <w:p w:rsidR="00AB163D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 xml:space="preserve">Были трудности: не хватало аудиторий, буфет в подвале. Первым выпускникам дипломы вручались в коридоре второго этажа. </w:t>
            </w:r>
          </w:p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 xml:space="preserve">В 1979 году началось строительство нового здания для техникума по адресу: улица Полярные Зори, дом 60 и в следующем году техникум </w:t>
            </w:r>
            <w:r>
              <w:rPr>
                <w:rFonts w:ascii="Times New Roman" w:hAnsi="Times New Roman"/>
                <w:sz w:val="24"/>
                <w:szCs w:val="24"/>
              </w:rPr>
              <w:t>уже занял новые помещения.</w:t>
            </w:r>
          </w:p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В течение 41 года учебное заведение неоднократно меняло ведомственную принадлежность и названия.</w:t>
            </w:r>
          </w:p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1990 году техникум был переименован в Мурманский техникум 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матики и вычислительной техники, затем в </w:t>
            </w:r>
            <w:r w:rsidRPr="002E46DF">
              <w:rPr>
                <w:rFonts w:ascii="Times New Roman" w:hAnsi="Times New Roman"/>
                <w:sz w:val="24"/>
                <w:szCs w:val="24"/>
              </w:rPr>
              <w:t>Мурманский колледж экономики, статистики и информатики.</w:t>
            </w:r>
          </w:p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2014 года учреждение имеет название </w:t>
            </w:r>
            <w:r w:rsidRPr="002E46DF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«Мурманский колледж экономики и информационных технологий».</w:t>
            </w:r>
          </w:p>
          <w:p w:rsidR="00AB163D" w:rsidRPr="002E46DF" w:rsidRDefault="00AB163D" w:rsidP="00AB163D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За 4</w:t>
            </w: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  <w:r w:rsidRPr="002E46DF">
              <w:rPr>
                <w:rFonts w:ascii="Times New Roman" w:hAnsi="Times New Roman"/>
                <w:sz w:val="24"/>
                <w:szCs w:val="24"/>
              </w:rPr>
              <w:t xml:space="preserve"> работы колледж подготовил 8004 специалиста. Выпускники колледжа работают в государственных структурах, органах исполнительной власти, государственной налоговой службе, в консалтинговых компаниях.</w:t>
            </w:r>
          </w:p>
        </w:tc>
      </w:tr>
      <w:tr w:rsidR="00AB163D" w:rsidRPr="00C74CBF" w:rsidTr="00AB163D">
        <w:trPr>
          <w:trHeight w:val="2123"/>
        </w:trPr>
        <w:tc>
          <w:tcPr>
            <w:tcW w:w="2552" w:type="dxa"/>
          </w:tcPr>
          <w:p w:rsidR="00AB163D" w:rsidRPr="00E15DE0" w:rsidRDefault="00AB163D" w:rsidP="00AD15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направления обучения</w:t>
            </w:r>
          </w:p>
        </w:tc>
        <w:tc>
          <w:tcPr>
            <w:tcW w:w="7655" w:type="dxa"/>
          </w:tcPr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Коммерция по отраслям</w:t>
            </w:r>
          </w:p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Сетевое и системное администрирование</w:t>
            </w:r>
          </w:p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  <w:p w:rsidR="00AB163D" w:rsidRPr="002E46DF" w:rsidRDefault="00AB163D" w:rsidP="00AB163D">
            <w:pPr>
              <w:rPr>
                <w:rFonts w:eastAsia="Times New Roman"/>
                <w:b/>
                <w:lang w:eastAsia="ru-RU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Поварское и кондитерское дело</w:t>
            </w:r>
          </w:p>
        </w:tc>
      </w:tr>
      <w:tr w:rsidR="00AB163D" w:rsidRPr="00E15DE0" w:rsidTr="00AB163D">
        <w:trPr>
          <w:trHeight w:val="608"/>
        </w:trPr>
        <w:tc>
          <w:tcPr>
            <w:tcW w:w="2552" w:type="dxa"/>
          </w:tcPr>
          <w:p w:rsidR="00AB163D" w:rsidRPr="00E15DE0" w:rsidRDefault="00AB163D" w:rsidP="00AD15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7655" w:type="dxa"/>
          </w:tcPr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понедельник – пятница с 900 до 1600 ,</w:t>
            </w:r>
            <w:r w:rsidRPr="002E46DF">
              <w:rPr>
                <w:rFonts w:ascii="Times New Roman" w:hAnsi="Times New Roman"/>
                <w:sz w:val="24"/>
                <w:szCs w:val="24"/>
              </w:rPr>
              <w:br/>
              <w:t>суббота – воскресенье – выходной</w:t>
            </w:r>
          </w:p>
        </w:tc>
      </w:tr>
      <w:tr w:rsidR="00AB163D" w:rsidRPr="00B34017" w:rsidTr="00AB163D">
        <w:tc>
          <w:tcPr>
            <w:tcW w:w="2552" w:type="dxa"/>
          </w:tcPr>
          <w:p w:rsidR="00AB163D" w:rsidRPr="00E15DE0" w:rsidRDefault="00AB163D" w:rsidP="00AD15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655" w:type="dxa"/>
          </w:tcPr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183025, г. Мурманск ул. Полярные зори, д. 60</w:t>
            </w:r>
          </w:p>
        </w:tc>
      </w:tr>
      <w:tr w:rsidR="00AB163D" w:rsidRPr="00B34017" w:rsidTr="00AB163D">
        <w:trPr>
          <w:trHeight w:val="425"/>
        </w:trPr>
        <w:tc>
          <w:tcPr>
            <w:tcW w:w="2552" w:type="dxa"/>
          </w:tcPr>
          <w:p w:rsidR="00AB163D" w:rsidRPr="00E15DE0" w:rsidRDefault="00AB163D" w:rsidP="00AD15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655" w:type="dxa"/>
          </w:tcPr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  <w:r w:rsidRPr="002E46DF">
              <w:rPr>
                <w:rFonts w:ascii="Times New Roman" w:hAnsi="Times New Roman"/>
                <w:sz w:val="24"/>
                <w:szCs w:val="24"/>
              </w:rPr>
              <w:t>+7 911 808 39 25; 70-09-86</w:t>
            </w:r>
          </w:p>
          <w:p w:rsidR="00AB163D" w:rsidRPr="002E46DF" w:rsidRDefault="00AB163D" w:rsidP="00AD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3D" w:rsidRPr="00B34017" w:rsidTr="00AB163D">
        <w:tc>
          <w:tcPr>
            <w:tcW w:w="2552" w:type="dxa"/>
          </w:tcPr>
          <w:p w:rsidR="00AB163D" w:rsidRPr="00E15DE0" w:rsidRDefault="00AB163D" w:rsidP="00AD15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655" w:type="dxa"/>
          </w:tcPr>
          <w:p w:rsidR="00AB163D" w:rsidRPr="002E46DF" w:rsidRDefault="00AB163D" w:rsidP="00AD1533">
            <w:pPr>
              <w:tabs>
                <w:tab w:val="left" w:pos="3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https://mkeiit.ru/</w:t>
            </w:r>
          </w:p>
        </w:tc>
      </w:tr>
      <w:tr w:rsidR="00AB163D" w:rsidRPr="00B34017" w:rsidTr="00AB163D">
        <w:tc>
          <w:tcPr>
            <w:tcW w:w="2552" w:type="dxa"/>
          </w:tcPr>
          <w:p w:rsidR="00AB163D" w:rsidRPr="00E15DE0" w:rsidRDefault="00AB163D" w:rsidP="00AD153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15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7655" w:type="dxa"/>
          </w:tcPr>
          <w:p w:rsidR="00AB163D" w:rsidRPr="00B34017" w:rsidRDefault="00AB163D" w:rsidP="00AD1533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</w:tr>
    </w:tbl>
    <w:p w:rsidR="00280AB9" w:rsidRDefault="00280AB9" w:rsidP="00280AB9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80AB9" w:rsidSect="0017246B">
      <w:pgSz w:w="11907" w:h="16840" w:code="9"/>
      <w:pgMar w:top="567" w:right="851" w:bottom="567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E51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2EA3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F2D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8401F"/>
    <w:multiLevelType w:val="hybridMultilevel"/>
    <w:tmpl w:val="27A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574A9"/>
    <w:multiLevelType w:val="multilevel"/>
    <w:tmpl w:val="93AEFFA4"/>
    <w:lvl w:ilvl="0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205"/>
        </w:tabs>
        <w:ind w:left="620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925"/>
        </w:tabs>
        <w:ind w:left="692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645"/>
        </w:tabs>
        <w:ind w:left="764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365"/>
        </w:tabs>
        <w:ind w:left="836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85"/>
        </w:tabs>
        <w:ind w:left="908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805"/>
        </w:tabs>
        <w:ind w:left="9805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995"/>
    <w:rsid w:val="00002018"/>
    <w:rsid w:val="000051CB"/>
    <w:rsid w:val="00066D38"/>
    <w:rsid w:val="00093DE8"/>
    <w:rsid w:val="000A271D"/>
    <w:rsid w:val="000A7203"/>
    <w:rsid w:val="000B0432"/>
    <w:rsid w:val="000F3B3B"/>
    <w:rsid w:val="001007BE"/>
    <w:rsid w:val="00116175"/>
    <w:rsid w:val="001214D1"/>
    <w:rsid w:val="00133EB5"/>
    <w:rsid w:val="00141E0E"/>
    <w:rsid w:val="00190B3F"/>
    <w:rsid w:val="0019197F"/>
    <w:rsid w:val="001A3CA9"/>
    <w:rsid w:val="001E4F2F"/>
    <w:rsid w:val="00235F1E"/>
    <w:rsid w:val="00243D0D"/>
    <w:rsid w:val="002557D0"/>
    <w:rsid w:val="00280AB9"/>
    <w:rsid w:val="00282D6A"/>
    <w:rsid w:val="002C377B"/>
    <w:rsid w:val="002E3F86"/>
    <w:rsid w:val="002E7485"/>
    <w:rsid w:val="002E7663"/>
    <w:rsid w:val="00330E89"/>
    <w:rsid w:val="0033257E"/>
    <w:rsid w:val="00364F58"/>
    <w:rsid w:val="003A3946"/>
    <w:rsid w:val="003C22B2"/>
    <w:rsid w:val="003D4A24"/>
    <w:rsid w:val="00422AB1"/>
    <w:rsid w:val="00464FFB"/>
    <w:rsid w:val="00482B91"/>
    <w:rsid w:val="004A3B81"/>
    <w:rsid w:val="004A66F1"/>
    <w:rsid w:val="004B1B46"/>
    <w:rsid w:val="004D1883"/>
    <w:rsid w:val="004D2486"/>
    <w:rsid w:val="004E1A4E"/>
    <w:rsid w:val="004F452D"/>
    <w:rsid w:val="00501FB3"/>
    <w:rsid w:val="00527CCC"/>
    <w:rsid w:val="005A23A0"/>
    <w:rsid w:val="005E57CE"/>
    <w:rsid w:val="00605F9A"/>
    <w:rsid w:val="00636DDC"/>
    <w:rsid w:val="00644FFE"/>
    <w:rsid w:val="0068020B"/>
    <w:rsid w:val="00692547"/>
    <w:rsid w:val="006B19FE"/>
    <w:rsid w:val="006C1EB6"/>
    <w:rsid w:val="006D0DDA"/>
    <w:rsid w:val="006E39D4"/>
    <w:rsid w:val="006E6E33"/>
    <w:rsid w:val="006F6171"/>
    <w:rsid w:val="0072731A"/>
    <w:rsid w:val="00772DC4"/>
    <w:rsid w:val="007F6087"/>
    <w:rsid w:val="0082567E"/>
    <w:rsid w:val="0086242A"/>
    <w:rsid w:val="00896FF2"/>
    <w:rsid w:val="008B3202"/>
    <w:rsid w:val="00900A46"/>
    <w:rsid w:val="009676A0"/>
    <w:rsid w:val="00991AD8"/>
    <w:rsid w:val="009A4085"/>
    <w:rsid w:val="009B187B"/>
    <w:rsid w:val="009B4405"/>
    <w:rsid w:val="009C69C3"/>
    <w:rsid w:val="009F394F"/>
    <w:rsid w:val="00A676B8"/>
    <w:rsid w:val="00A72B38"/>
    <w:rsid w:val="00A90BDD"/>
    <w:rsid w:val="00AA290D"/>
    <w:rsid w:val="00AB163D"/>
    <w:rsid w:val="00AD659C"/>
    <w:rsid w:val="00B009A9"/>
    <w:rsid w:val="00B20CCD"/>
    <w:rsid w:val="00B215B0"/>
    <w:rsid w:val="00B93EB3"/>
    <w:rsid w:val="00BB0672"/>
    <w:rsid w:val="00BC7995"/>
    <w:rsid w:val="00C21E5B"/>
    <w:rsid w:val="00C23FCE"/>
    <w:rsid w:val="00C44727"/>
    <w:rsid w:val="00C4582A"/>
    <w:rsid w:val="00C748C2"/>
    <w:rsid w:val="00CB4D3D"/>
    <w:rsid w:val="00D12553"/>
    <w:rsid w:val="00D350FA"/>
    <w:rsid w:val="00D503B1"/>
    <w:rsid w:val="00D62630"/>
    <w:rsid w:val="00DE1467"/>
    <w:rsid w:val="00E14BCE"/>
    <w:rsid w:val="00E179A8"/>
    <w:rsid w:val="00E52417"/>
    <w:rsid w:val="00E538A0"/>
    <w:rsid w:val="00E653BF"/>
    <w:rsid w:val="00EA3887"/>
    <w:rsid w:val="00EB3BF4"/>
    <w:rsid w:val="00F24EEE"/>
    <w:rsid w:val="00F33543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87F9"/>
  <w15:docId w15:val="{DC3F354A-BE28-484E-8FD2-BAD632EE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95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99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D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D2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2486"/>
    <w:rPr>
      <w:b/>
      <w:bCs/>
    </w:rPr>
  </w:style>
  <w:style w:type="paragraph" w:customStyle="1" w:styleId="Default">
    <w:name w:val="Default"/>
    <w:rsid w:val="004D248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8">
    <w:name w:val="No Spacing"/>
    <w:basedOn w:val="a"/>
    <w:uiPriority w:val="1"/>
    <w:qFormat/>
    <w:rsid w:val="004D2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F617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2B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k-murman.ru/main/studentam/mastermalyar" TargetMode="External"/><Relationship Id="rId18" Type="http://schemas.openxmlformats.org/officeDocument/2006/relationships/hyperlink" Target="https://msk-murman.ru/main/studentam/masterhardtech" TargetMode="External"/><Relationship Id="rId26" Type="http://schemas.openxmlformats.org/officeDocument/2006/relationships/hyperlink" Target="https://msk-murman.ru/main/studentam/masterbim" TargetMode="External"/><Relationship Id="rId39" Type="http://schemas.openxmlformats.org/officeDocument/2006/relationships/hyperlink" Target="https://msk-murman.ru/main/studentam/masterelektromontaz" TargetMode="External"/><Relationship Id="rId21" Type="http://schemas.openxmlformats.org/officeDocument/2006/relationships/hyperlink" Target="https://msk-murman.ru/main/studentam/masterelektromontaz" TargetMode="External"/><Relationship Id="rId34" Type="http://schemas.openxmlformats.org/officeDocument/2006/relationships/hyperlink" Target="https://msk-murman.ru/main/studentam/masterbim" TargetMode="External"/><Relationship Id="rId42" Type="http://schemas.openxmlformats.org/officeDocument/2006/relationships/hyperlink" Target="https://msk-murman.ru/main/studentam/masterelektromontaz" TargetMode="External"/><Relationship Id="rId47" Type="http://schemas.openxmlformats.org/officeDocument/2006/relationships/hyperlink" Target="https://msk-murman.ru/main/studentam/masterhardtech" TargetMode="External"/><Relationship Id="rId50" Type="http://schemas.openxmlformats.org/officeDocument/2006/relationships/hyperlink" Target="https://msk-murman.ru/main/studentam/mastersantexn" TargetMode="External"/><Relationship Id="rId55" Type="http://schemas.openxmlformats.org/officeDocument/2006/relationships/hyperlink" Target="tel:+78152478042" TargetMode="External"/><Relationship Id="rId7" Type="http://schemas.openxmlformats.org/officeDocument/2006/relationships/hyperlink" Target="http://murmed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sk-murman.ru/main/studentam/mastersantexn" TargetMode="External"/><Relationship Id="rId20" Type="http://schemas.openxmlformats.org/officeDocument/2006/relationships/hyperlink" Target="https://msk-murman.ru/main/studentam/masterbim" TargetMode="External"/><Relationship Id="rId29" Type="http://schemas.openxmlformats.org/officeDocument/2006/relationships/hyperlink" Target="https://msk-murman.ru/main/studentam/masterhardtech" TargetMode="External"/><Relationship Id="rId41" Type="http://schemas.openxmlformats.org/officeDocument/2006/relationships/hyperlink" Target="https://msk-murman.ru/main/studentam/masterelektromontaz" TargetMode="External"/><Relationship Id="rId54" Type="http://schemas.openxmlformats.org/officeDocument/2006/relationships/hyperlink" Target="http://mtcs-murmans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biturient@murindkol.ru" TargetMode="External"/><Relationship Id="rId11" Type="http://schemas.openxmlformats.org/officeDocument/2006/relationships/hyperlink" Target="https://msk-murman.ru/main/studentam/masterelektromontaz" TargetMode="External"/><Relationship Id="rId24" Type="http://schemas.openxmlformats.org/officeDocument/2006/relationships/hyperlink" Target="https://msk-murman.ru/main/studentam/masterelektromontaz" TargetMode="External"/><Relationship Id="rId32" Type="http://schemas.openxmlformats.org/officeDocument/2006/relationships/hyperlink" Target="https://msk-murman.ru/main/studentam/masterelektromontaz" TargetMode="External"/><Relationship Id="rId37" Type="http://schemas.openxmlformats.org/officeDocument/2006/relationships/hyperlink" Target="https://msk-murman.ru/main/studentam/masterbim" TargetMode="External"/><Relationship Id="rId40" Type="http://schemas.openxmlformats.org/officeDocument/2006/relationships/hyperlink" Target="https://msk-murman.ru/main/studentam/masterelektromontaz" TargetMode="External"/><Relationship Id="rId45" Type="http://schemas.openxmlformats.org/officeDocument/2006/relationships/hyperlink" Target="https://msk-murman.ru/main/studentam/masterhardtech" TargetMode="External"/><Relationship Id="rId53" Type="http://schemas.openxmlformats.org/officeDocument/2006/relationships/hyperlink" Target="https://msk-murman.ru/main/studentam/masterelektromontaz" TargetMode="External"/><Relationship Id="rId58" Type="http://schemas.openxmlformats.org/officeDocument/2006/relationships/hyperlink" Target="http://www.masu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k-murman.ru/main/studentam/mastersantexn" TargetMode="External"/><Relationship Id="rId23" Type="http://schemas.openxmlformats.org/officeDocument/2006/relationships/hyperlink" Target="https://msk-murman.ru/main/studentam/masterelektromontaz" TargetMode="External"/><Relationship Id="rId28" Type="http://schemas.openxmlformats.org/officeDocument/2006/relationships/hyperlink" Target="https://msk-murman.ru/main/studentam/masterelektromontaz" TargetMode="External"/><Relationship Id="rId36" Type="http://schemas.openxmlformats.org/officeDocument/2006/relationships/hyperlink" Target="https://msk-murman.ru/main/studentam/masterbim" TargetMode="External"/><Relationship Id="rId49" Type="http://schemas.openxmlformats.org/officeDocument/2006/relationships/hyperlink" Target="https://msk-murman.ru/main/studentam/mastergeodez" TargetMode="External"/><Relationship Id="rId57" Type="http://schemas.openxmlformats.org/officeDocument/2006/relationships/hyperlink" Target="https://www.mstu.edu.ru/structure/branches/mmrc/about/sovet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sk-murman.ru/main/studentam/masterelektromontaz" TargetMode="External"/><Relationship Id="rId19" Type="http://schemas.openxmlformats.org/officeDocument/2006/relationships/hyperlink" Target="https://msk-murman.ru/main/studentam/masterbim" TargetMode="External"/><Relationship Id="rId31" Type="http://schemas.openxmlformats.org/officeDocument/2006/relationships/hyperlink" Target="https://msk-murman.ru/main/studentam/masterhardtech" TargetMode="External"/><Relationship Id="rId44" Type="http://schemas.openxmlformats.org/officeDocument/2006/relationships/hyperlink" Target="https://msk-murman.ru/main/studentam/masterhardtech" TargetMode="External"/><Relationship Id="rId52" Type="http://schemas.openxmlformats.org/officeDocument/2006/relationships/hyperlink" Target="https://msk-murman.ru/main/studentam/mastersantexn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c-cju@mpc-murmansk.ru" TargetMode="External"/><Relationship Id="rId14" Type="http://schemas.openxmlformats.org/officeDocument/2006/relationships/hyperlink" Target="https://msk-murman.ru/main/studentam/mastermalyar" TargetMode="External"/><Relationship Id="rId22" Type="http://schemas.openxmlformats.org/officeDocument/2006/relationships/hyperlink" Target="https://msk-murman.ru/main/studentam/masterelektromontaz" TargetMode="External"/><Relationship Id="rId27" Type="http://schemas.openxmlformats.org/officeDocument/2006/relationships/hyperlink" Target="https://msk-murman.ru/main/studentam/masterbim" TargetMode="External"/><Relationship Id="rId30" Type="http://schemas.openxmlformats.org/officeDocument/2006/relationships/hyperlink" Target="https://msk-murman.ru/main/studentam/masterhardtech" TargetMode="External"/><Relationship Id="rId35" Type="http://schemas.openxmlformats.org/officeDocument/2006/relationships/hyperlink" Target="https://msk-murman.ru/main/studentam/masterbim" TargetMode="External"/><Relationship Id="rId43" Type="http://schemas.openxmlformats.org/officeDocument/2006/relationships/hyperlink" Target="https://msk-murman.ru/main/studentam/masterhardtech" TargetMode="External"/><Relationship Id="rId48" Type="http://schemas.openxmlformats.org/officeDocument/2006/relationships/hyperlink" Target="https://msk-murman.ru/main/studentam/masterhardtech" TargetMode="External"/><Relationship Id="rId56" Type="http://schemas.openxmlformats.org/officeDocument/2006/relationships/hyperlink" Target="http://mmrc.mstu.edu.ru/" TargetMode="External"/><Relationship Id="rId8" Type="http://schemas.openxmlformats.org/officeDocument/2006/relationships/hyperlink" Target="http://mpc-murmansk.ru/svedeniya-ob-organizacii/struktura-i-organy-upravleniya-obrazovatelnoy-organizaciey/" TargetMode="External"/><Relationship Id="rId51" Type="http://schemas.openxmlformats.org/officeDocument/2006/relationships/hyperlink" Target="https://msk-murman.ru/main/studentam/mastersantexn" TargetMode="External"/><Relationship Id="rId3" Type="http://schemas.openxmlformats.org/officeDocument/2006/relationships/styles" Target="styles.xml"/><Relationship Id="rId12" Type="http://schemas.openxmlformats.org/officeDocument/2006/relationships/hyperlink" Target="https://msk-murman.ru/main/studentam/mastermalyar" TargetMode="External"/><Relationship Id="rId17" Type="http://schemas.openxmlformats.org/officeDocument/2006/relationships/hyperlink" Target="https://msk-murman.ru/main/studentam/mastersantexn" TargetMode="External"/><Relationship Id="rId25" Type="http://schemas.openxmlformats.org/officeDocument/2006/relationships/hyperlink" Target="https://msk-murman.ru/main/studentam/masterelektromontaz" TargetMode="External"/><Relationship Id="rId33" Type="http://schemas.openxmlformats.org/officeDocument/2006/relationships/hyperlink" Target="https://msk-murman.ru/main/studentam/masterbim" TargetMode="External"/><Relationship Id="rId38" Type="http://schemas.openxmlformats.org/officeDocument/2006/relationships/hyperlink" Target="https://msk-murman.ru/main/studentam/masterelektromontaz" TargetMode="External"/><Relationship Id="rId46" Type="http://schemas.openxmlformats.org/officeDocument/2006/relationships/hyperlink" Target="https://msk-murman.ru/main/studentam/masterhardtech" TargetMode="External"/><Relationship Id="rId59" Type="http://schemas.openxmlformats.org/officeDocument/2006/relationships/hyperlink" Target="http://murmansk.pre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53C6-E534-49EB-92A2-3ECA93B7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Катериничев И.В.</dc:creator>
  <cp:keywords/>
  <dc:description/>
  <cp:lastModifiedBy>larisa</cp:lastModifiedBy>
  <cp:revision>14</cp:revision>
  <cp:lastPrinted>2023-05-02T05:30:00Z</cp:lastPrinted>
  <dcterms:created xsi:type="dcterms:W3CDTF">2023-04-28T08:05:00Z</dcterms:created>
  <dcterms:modified xsi:type="dcterms:W3CDTF">2023-05-04T09:36:00Z</dcterms:modified>
</cp:coreProperties>
</file>